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7BD4E" w14:textId="1A8543C7" w:rsidR="0058308E" w:rsidRPr="0048458C" w:rsidRDefault="0058308E" w:rsidP="0058308E">
      <w:pPr>
        <w:spacing w:after="0" w:line="240" w:lineRule="auto"/>
        <w:jc w:val="center"/>
        <w:rPr>
          <w:rFonts w:asciiTheme="majorHAnsi" w:hAnsiTheme="majorHAnsi" w:cstheme="majorHAnsi"/>
          <w:b/>
          <w:bCs/>
          <w:color w:val="000000"/>
          <w:sz w:val="24"/>
          <w:szCs w:val="24"/>
        </w:rPr>
      </w:pPr>
      <w:r w:rsidRPr="0058308E">
        <w:rPr>
          <w:rFonts w:asciiTheme="majorHAnsi" w:hAnsiTheme="majorHAnsi" w:cstheme="majorHAnsi"/>
          <w:color w:val="000000"/>
          <w:sz w:val="28"/>
          <w:szCs w:val="28"/>
        </w:rPr>
        <w:t xml:space="preserve"> </w:t>
      </w:r>
      <w:r w:rsidRPr="0048458C">
        <w:rPr>
          <w:rFonts w:asciiTheme="majorHAnsi" w:hAnsiTheme="majorHAnsi" w:cstheme="majorHAnsi"/>
          <w:b/>
          <w:bCs/>
          <w:color w:val="000000"/>
          <w:sz w:val="24"/>
          <w:szCs w:val="24"/>
        </w:rPr>
        <w:t xml:space="preserve">Conflict of Interest Disclosure Statement </w:t>
      </w:r>
    </w:p>
    <w:p w14:paraId="2B361E7F" w14:textId="77777777" w:rsidR="00EB09A3" w:rsidRPr="0048458C" w:rsidRDefault="0058308E" w:rsidP="0058308E">
      <w:pPr>
        <w:spacing w:after="0" w:line="240" w:lineRule="auto"/>
        <w:jc w:val="center"/>
        <w:rPr>
          <w:rFonts w:asciiTheme="majorHAnsi" w:hAnsiTheme="majorHAnsi" w:cstheme="majorHAnsi"/>
          <w:b/>
          <w:sz w:val="24"/>
          <w:szCs w:val="24"/>
        </w:rPr>
      </w:pPr>
      <w:r w:rsidRPr="0048458C">
        <w:rPr>
          <w:rFonts w:asciiTheme="majorHAnsi" w:hAnsiTheme="majorHAnsi" w:cstheme="majorHAnsi"/>
          <w:b/>
          <w:bCs/>
          <w:color w:val="000000"/>
          <w:sz w:val="24"/>
          <w:szCs w:val="24"/>
        </w:rPr>
        <w:t>CME Faculty, Authors, Members of Planning Committees and Staff</w:t>
      </w:r>
    </w:p>
    <w:p w14:paraId="563CBAB6" w14:textId="77777777" w:rsidR="00194304" w:rsidRPr="0048458C" w:rsidRDefault="00194304" w:rsidP="00AA4720">
      <w:pPr>
        <w:spacing w:after="0" w:line="240" w:lineRule="auto"/>
        <w:jc w:val="center"/>
        <w:rPr>
          <w:rFonts w:asciiTheme="majorHAnsi" w:hAnsiTheme="majorHAnsi" w:cstheme="majorHAnsi"/>
          <w:b/>
          <w:sz w:val="16"/>
          <w:szCs w:val="16"/>
        </w:rPr>
      </w:pPr>
    </w:p>
    <w:p w14:paraId="7DC6D451" w14:textId="2CB2542E" w:rsidR="002B4CB1" w:rsidRPr="00A05C94" w:rsidRDefault="00097CA2" w:rsidP="00A05C94">
      <w:pPr>
        <w:spacing w:after="0" w:line="240" w:lineRule="auto"/>
        <w:jc w:val="both"/>
        <w:rPr>
          <w:rFonts w:asciiTheme="majorHAnsi" w:hAnsiTheme="majorHAnsi"/>
          <w:sz w:val="20"/>
          <w:szCs w:val="20"/>
          <w:u w:val="single"/>
        </w:rPr>
      </w:pPr>
      <w:r w:rsidRPr="00517304">
        <w:rPr>
          <w:rFonts w:asciiTheme="majorHAnsi" w:hAnsiTheme="majorHAnsi"/>
          <w:b/>
          <w:sz w:val="20"/>
          <w:szCs w:val="20"/>
        </w:rPr>
        <w:t>N</w:t>
      </w:r>
      <w:r w:rsidR="0058308E" w:rsidRPr="00517304">
        <w:rPr>
          <w:rFonts w:asciiTheme="majorHAnsi" w:hAnsiTheme="majorHAnsi"/>
          <w:b/>
          <w:sz w:val="20"/>
          <w:szCs w:val="20"/>
        </w:rPr>
        <w:t>ame</w:t>
      </w:r>
      <w:r w:rsidR="00311F72" w:rsidRPr="00517304">
        <w:rPr>
          <w:rFonts w:asciiTheme="majorHAnsi" w:hAnsiTheme="majorHAnsi"/>
          <w:b/>
          <w:sz w:val="20"/>
          <w:szCs w:val="20"/>
        </w:rPr>
        <w:t>:</w:t>
      </w:r>
      <w:r w:rsidR="00311F72" w:rsidRPr="00517304">
        <w:rPr>
          <w:rFonts w:asciiTheme="majorHAnsi" w:hAnsiTheme="majorHAnsi"/>
          <w:sz w:val="20"/>
          <w:szCs w:val="20"/>
        </w:rPr>
        <w:tab/>
      </w:r>
      <w:r w:rsidR="009E011D" w:rsidRPr="00517304">
        <w:rPr>
          <w:rFonts w:asciiTheme="majorHAnsi" w:hAnsiTheme="majorHAnsi"/>
          <w:sz w:val="20"/>
          <w:szCs w:val="20"/>
        </w:rPr>
        <w:tab/>
      </w:r>
      <w:r w:rsidR="009E011D" w:rsidRPr="00517304">
        <w:rPr>
          <w:rFonts w:asciiTheme="majorHAnsi" w:hAnsiTheme="majorHAnsi"/>
          <w:sz w:val="20"/>
          <w:szCs w:val="20"/>
        </w:rPr>
        <w:tab/>
      </w:r>
      <w:r w:rsidR="009E011D" w:rsidRPr="00517304">
        <w:rPr>
          <w:rFonts w:asciiTheme="majorHAnsi" w:hAnsiTheme="majorHAnsi"/>
          <w:sz w:val="20"/>
          <w:szCs w:val="20"/>
          <w:u w:val="single"/>
        </w:rPr>
        <w:t>_______________________</w:t>
      </w:r>
      <w:r w:rsidR="0091066E" w:rsidRPr="00517304">
        <w:rPr>
          <w:rFonts w:asciiTheme="majorHAnsi" w:hAnsiTheme="majorHAnsi"/>
          <w:sz w:val="20"/>
          <w:szCs w:val="20"/>
          <w:u w:val="single"/>
        </w:rPr>
        <w:t>_______</w:t>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r w:rsidR="000960CC" w:rsidRPr="00517304">
        <w:rPr>
          <w:rFonts w:asciiTheme="majorHAnsi" w:hAnsiTheme="majorHAnsi"/>
          <w:sz w:val="20"/>
          <w:szCs w:val="20"/>
          <w:u w:val="single"/>
        </w:rPr>
        <w:tab/>
      </w:r>
    </w:p>
    <w:p w14:paraId="0809106A" w14:textId="641E69AB" w:rsidR="005116B5" w:rsidRPr="00B003B0" w:rsidRDefault="005116B5" w:rsidP="005116B5">
      <w:pPr>
        <w:spacing w:after="0" w:line="240" w:lineRule="auto"/>
        <w:rPr>
          <w:rFonts w:asciiTheme="majorHAnsi" w:hAnsiTheme="majorHAnsi" w:cstheme="majorHAnsi"/>
          <w:b/>
          <w:i/>
          <w:sz w:val="18"/>
          <w:szCs w:val="18"/>
          <w:u w:val="single"/>
        </w:rPr>
      </w:pPr>
      <w:r>
        <w:rPr>
          <w:rFonts w:asciiTheme="majorHAnsi" w:hAnsiTheme="majorHAnsi" w:cstheme="majorHAnsi"/>
          <w:b/>
          <w:i/>
          <w:sz w:val="18"/>
          <w:szCs w:val="18"/>
          <w:u w:val="single"/>
        </w:rPr>
        <w:t>Role in Education</w:t>
      </w:r>
      <w:r w:rsidRPr="00B003B0">
        <w:rPr>
          <w:rFonts w:asciiTheme="majorHAnsi" w:hAnsiTheme="majorHAnsi" w:cstheme="majorHAnsi"/>
          <w:b/>
          <w:i/>
          <w:sz w:val="18"/>
          <w:szCs w:val="18"/>
          <w:u w:val="single"/>
        </w:rPr>
        <w:t>:</w:t>
      </w:r>
    </w:p>
    <w:p w14:paraId="52D9543D" w14:textId="77777777" w:rsidR="00BA43AD" w:rsidRDefault="00BA43AD" w:rsidP="005116B5">
      <w:pPr>
        <w:pStyle w:val="ListParagraph"/>
        <w:numPr>
          <w:ilvl w:val="0"/>
          <w:numId w:val="3"/>
        </w:numPr>
        <w:spacing w:after="0" w:line="240" w:lineRule="auto"/>
        <w:rPr>
          <w:rFonts w:asciiTheme="majorHAnsi" w:hAnsiTheme="majorHAnsi" w:cstheme="majorHAnsi"/>
          <w:sz w:val="18"/>
          <w:szCs w:val="18"/>
        </w:rPr>
        <w:sectPr w:rsidR="00BA43AD" w:rsidSect="00D37F66">
          <w:headerReference w:type="default" r:id="rId8"/>
          <w:footerReference w:type="default" r:id="rId9"/>
          <w:footerReference w:type="first" r:id="rId10"/>
          <w:pgSz w:w="12240" w:h="15840"/>
          <w:pgMar w:top="720" w:right="720" w:bottom="432" w:left="720" w:header="288" w:footer="0" w:gutter="0"/>
          <w:cols w:space="720"/>
          <w:docGrid w:linePitch="360"/>
        </w:sectPr>
      </w:pPr>
    </w:p>
    <w:p w14:paraId="5EC756D9" w14:textId="03CFB82D" w:rsidR="005116B5" w:rsidRPr="00B003B0"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Planner (examples: planning committee, staff involved in choosing topics, faculty, or content)</w:t>
      </w:r>
    </w:p>
    <w:p w14:paraId="205BA058" w14:textId="4E77DE23" w:rsidR="005116B5" w:rsidRPr="00B003B0"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Teacher, Instructor, Faculty</w:t>
      </w:r>
    </w:p>
    <w:p w14:paraId="76231DD1" w14:textId="05BA5476" w:rsidR="005116B5" w:rsidRPr="00B003B0"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Author, Writer</w:t>
      </w:r>
    </w:p>
    <w:p w14:paraId="3C3BD090" w14:textId="2EFB9E13" w:rsidR="005116B5"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Reviewer</w:t>
      </w:r>
    </w:p>
    <w:p w14:paraId="05EBF814" w14:textId="375A8F9C" w:rsidR="005116B5"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Staff</w:t>
      </w:r>
    </w:p>
    <w:p w14:paraId="28441456" w14:textId="132FCA68" w:rsidR="005116B5" w:rsidRPr="003C2087" w:rsidRDefault="005116B5" w:rsidP="005116B5">
      <w:pPr>
        <w:pStyle w:val="ListParagraph"/>
        <w:numPr>
          <w:ilvl w:val="0"/>
          <w:numId w:val="3"/>
        </w:numPr>
        <w:spacing w:after="0" w:line="240" w:lineRule="auto"/>
        <w:rPr>
          <w:rFonts w:asciiTheme="majorHAnsi" w:hAnsiTheme="majorHAnsi" w:cstheme="majorHAnsi"/>
          <w:sz w:val="18"/>
          <w:szCs w:val="18"/>
        </w:rPr>
      </w:pPr>
      <w:r>
        <w:rPr>
          <w:rFonts w:asciiTheme="majorHAnsi" w:hAnsiTheme="majorHAnsi" w:cstheme="majorHAnsi"/>
          <w:sz w:val="18"/>
          <w:szCs w:val="18"/>
        </w:rPr>
        <w:t>Other ___________________</w:t>
      </w:r>
    </w:p>
    <w:p w14:paraId="6198C958" w14:textId="77777777" w:rsidR="00BA43AD" w:rsidRDefault="00BA43AD" w:rsidP="002B4CB1">
      <w:pPr>
        <w:spacing w:after="0" w:line="240" w:lineRule="auto"/>
        <w:rPr>
          <w:rFonts w:asciiTheme="majorHAnsi" w:hAnsiTheme="majorHAnsi"/>
          <w:b/>
          <w:sz w:val="12"/>
          <w:szCs w:val="12"/>
        </w:rPr>
        <w:sectPr w:rsidR="00BA43AD" w:rsidSect="00BA43AD">
          <w:type w:val="continuous"/>
          <w:pgSz w:w="12240" w:h="15840"/>
          <w:pgMar w:top="720" w:right="720" w:bottom="432" w:left="720" w:header="288" w:footer="0" w:gutter="0"/>
          <w:cols w:num="2" w:space="720"/>
          <w:docGrid w:linePitch="360"/>
        </w:sectPr>
      </w:pPr>
    </w:p>
    <w:p w14:paraId="5DCAD803" w14:textId="76818358" w:rsidR="005116B5" w:rsidRDefault="005116B5" w:rsidP="002B4CB1">
      <w:pPr>
        <w:spacing w:after="0" w:line="240" w:lineRule="auto"/>
        <w:rPr>
          <w:rFonts w:asciiTheme="majorHAnsi" w:hAnsiTheme="majorHAnsi"/>
          <w:b/>
          <w:sz w:val="12"/>
          <w:szCs w:val="12"/>
        </w:rPr>
      </w:pPr>
    </w:p>
    <w:p w14:paraId="77EB9A67" w14:textId="77777777" w:rsidR="005116B5" w:rsidRPr="00EB09A3" w:rsidRDefault="005116B5" w:rsidP="002B4CB1">
      <w:pPr>
        <w:spacing w:after="0" w:line="240" w:lineRule="auto"/>
        <w:rPr>
          <w:rFonts w:asciiTheme="majorHAnsi" w:hAnsiTheme="majorHAnsi"/>
          <w:b/>
          <w:sz w:val="12"/>
          <w:szCs w:val="12"/>
        </w:rPr>
      </w:pPr>
    </w:p>
    <w:p w14:paraId="4FCC2B86" w14:textId="0CB99C81" w:rsidR="006E16F4" w:rsidRDefault="00D0547E" w:rsidP="00311F72">
      <w:pPr>
        <w:pStyle w:val="Default"/>
        <w:jc w:val="both"/>
        <w:rPr>
          <w:rFonts w:asciiTheme="majorHAnsi" w:hAnsiTheme="majorHAnsi" w:cstheme="majorHAnsi"/>
          <w:color w:val="auto"/>
          <w:sz w:val="18"/>
          <w:szCs w:val="18"/>
        </w:rPr>
      </w:pPr>
      <w:r w:rsidRPr="00B003B0">
        <w:rPr>
          <w:rFonts w:asciiTheme="majorHAnsi" w:hAnsiTheme="majorHAnsi"/>
          <w:color w:val="auto"/>
          <w:sz w:val="18"/>
          <w:szCs w:val="18"/>
        </w:rPr>
        <w:t xml:space="preserve">It is the policy of </w:t>
      </w:r>
      <w:r w:rsidR="0020766C" w:rsidRPr="00B003B0">
        <w:rPr>
          <w:rFonts w:asciiTheme="majorHAnsi" w:hAnsiTheme="majorHAnsi"/>
          <w:color w:val="auto"/>
          <w:sz w:val="18"/>
          <w:szCs w:val="18"/>
        </w:rPr>
        <w:t xml:space="preserve">the </w:t>
      </w:r>
      <w:r w:rsidR="0058308E" w:rsidRPr="00B003B0">
        <w:rPr>
          <w:rFonts w:asciiTheme="majorHAnsi" w:hAnsiTheme="majorHAnsi"/>
          <w:color w:val="auto"/>
          <w:sz w:val="18"/>
          <w:szCs w:val="18"/>
        </w:rPr>
        <w:t>America</w:t>
      </w:r>
      <w:r w:rsidR="0008505B">
        <w:rPr>
          <w:rFonts w:asciiTheme="majorHAnsi" w:hAnsiTheme="majorHAnsi"/>
          <w:color w:val="auto"/>
          <w:sz w:val="18"/>
          <w:szCs w:val="18"/>
        </w:rPr>
        <w:t>n</w:t>
      </w:r>
      <w:r w:rsidR="0058308E" w:rsidRPr="00B003B0">
        <w:rPr>
          <w:rFonts w:asciiTheme="majorHAnsi" w:hAnsiTheme="majorHAnsi"/>
          <w:color w:val="auto"/>
          <w:sz w:val="18"/>
          <w:szCs w:val="18"/>
        </w:rPr>
        <w:t xml:space="preserve"> Osteopathic Association</w:t>
      </w:r>
      <w:r w:rsidR="0020766C" w:rsidRPr="00B003B0">
        <w:rPr>
          <w:rFonts w:asciiTheme="majorHAnsi" w:hAnsiTheme="majorHAnsi"/>
          <w:color w:val="auto"/>
          <w:sz w:val="18"/>
          <w:szCs w:val="18"/>
        </w:rPr>
        <w:t xml:space="preserve"> programs </w:t>
      </w:r>
      <w:r w:rsidRPr="00B003B0">
        <w:rPr>
          <w:rFonts w:asciiTheme="majorHAnsi" w:hAnsiTheme="majorHAnsi"/>
          <w:color w:val="auto"/>
          <w:sz w:val="18"/>
          <w:szCs w:val="18"/>
        </w:rPr>
        <w:t>to ensure balance, independence, objectivity, and scientific rigor in all spo</w:t>
      </w:r>
      <w:r w:rsidR="00F76A05" w:rsidRPr="00B003B0">
        <w:rPr>
          <w:rFonts w:asciiTheme="majorHAnsi" w:hAnsiTheme="majorHAnsi"/>
          <w:color w:val="auto"/>
          <w:sz w:val="18"/>
          <w:szCs w:val="18"/>
        </w:rPr>
        <w:t>nsored educational activities</w:t>
      </w:r>
      <w:r w:rsidR="00F76A05" w:rsidRPr="00B003B0">
        <w:rPr>
          <w:rFonts w:asciiTheme="majorHAnsi" w:hAnsiTheme="majorHAnsi" w:cstheme="majorHAnsi"/>
          <w:color w:val="auto"/>
          <w:sz w:val="18"/>
          <w:szCs w:val="18"/>
        </w:rPr>
        <w:t xml:space="preserve">. </w:t>
      </w:r>
      <w:proofErr w:type="gramStart"/>
      <w:r w:rsidR="006E16F4">
        <w:rPr>
          <w:rFonts w:asciiTheme="majorHAnsi" w:hAnsiTheme="majorHAnsi" w:cstheme="majorHAnsi"/>
          <w:color w:val="auto"/>
          <w:sz w:val="18"/>
          <w:szCs w:val="18"/>
        </w:rPr>
        <w:t>In order to</w:t>
      </w:r>
      <w:proofErr w:type="gramEnd"/>
      <w:r w:rsidR="006E16F4">
        <w:rPr>
          <w:rFonts w:asciiTheme="majorHAnsi" w:hAnsiTheme="majorHAnsi" w:cstheme="majorHAnsi"/>
          <w:color w:val="auto"/>
          <w:sz w:val="18"/>
          <w:szCs w:val="18"/>
        </w:rPr>
        <w:t xml:space="preserve"> be in compliance with Standards for </w:t>
      </w:r>
      <w:r w:rsidR="00E02617">
        <w:rPr>
          <w:rFonts w:asciiTheme="majorHAnsi" w:hAnsiTheme="majorHAnsi" w:cstheme="majorHAnsi"/>
          <w:color w:val="auto"/>
          <w:sz w:val="18"/>
          <w:szCs w:val="18"/>
        </w:rPr>
        <w:t>Integrity and Independence</w:t>
      </w:r>
      <w:r w:rsidR="006E16F4">
        <w:rPr>
          <w:rFonts w:asciiTheme="majorHAnsi" w:hAnsiTheme="majorHAnsi" w:cstheme="majorHAnsi"/>
          <w:color w:val="auto"/>
          <w:sz w:val="18"/>
          <w:szCs w:val="18"/>
        </w:rPr>
        <w:t xml:space="preserve">, </w:t>
      </w:r>
      <w:r w:rsidR="003C2087">
        <w:rPr>
          <w:rFonts w:asciiTheme="majorHAnsi" w:hAnsiTheme="majorHAnsi" w:cstheme="majorHAnsi"/>
          <w:color w:val="auto"/>
          <w:sz w:val="18"/>
          <w:szCs w:val="18"/>
        </w:rPr>
        <w:t>AOA</w:t>
      </w:r>
      <w:r w:rsidR="006E16F4">
        <w:rPr>
          <w:rFonts w:asciiTheme="majorHAnsi" w:hAnsiTheme="majorHAnsi" w:cstheme="majorHAnsi"/>
          <w:color w:val="auto"/>
          <w:sz w:val="18"/>
          <w:szCs w:val="18"/>
        </w:rPr>
        <w:t xml:space="preserve"> has implemented a disclosure process to ensure that anyone who is in a </w:t>
      </w:r>
      <w:r w:rsidR="00411459" w:rsidRPr="00411459">
        <w:rPr>
          <w:rFonts w:asciiTheme="majorHAnsi" w:hAnsiTheme="majorHAnsi" w:cstheme="majorHAnsi"/>
          <w:color w:val="auto"/>
          <w:sz w:val="18"/>
          <w:szCs w:val="18"/>
        </w:rPr>
        <w:t>position to influence and/or control the content</w:t>
      </w:r>
      <w:r w:rsidR="00411459">
        <w:rPr>
          <w:rFonts w:asciiTheme="majorHAnsi" w:hAnsiTheme="majorHAnsi" w:cstheme="majorHAnsi"/>
          <w:color w:val="auto"/>
          <w:sz w:val="18"/>
          <w:szCs w:val="18"/>
        </w:rPr>
        <w:t xml:space="preserve"> of</w:t>
      </w:r>
      <w:r w:rsidR="006E16F4">
        <w:rPr>
          <w:rFonts w:asciiTheme="majorHAnsi" w:hAnsiTheme="majorHAnsi" w:cstheme="majorHAnsi"/>
          <w:color w:val="auto"/>
          <w:sz w:val="18"/>
          <w:szCs w:val="18"/>
        </w:rPr>
        <w:t xml:space="preserve"> </w:t>
      </w:r>
      <w:r w:rsidR="00411459">
        <w:rPr>
          <w:rFonts w:asciiTheme="majorHAnsi" w:hAnsiTheme="majorHAnsi" w:cstheme="majorHAnsi"/>
          <w:color w:val="auto"/>
          <w:sz w:val="18"/>
          <w:szCs w:val="18"/>
        </w:rPr>
        <w:t xml:space="preserve">an </w:t>
      </w:r>
      <w:r w:rsidR="006E16F4">
        <w:rPr>
          <w:rFonts w:asciiTheme="majorHAnsi" w:hAnsiTheme="majorHAnsi" w:cstheme="majorHAnsi"/>
          <w:color w:val="auto"/>
          <w:sz w:val="18"/>
          <w:szCs w:val="18"/>
        </w:rPr>
        <w:t>education activity has disclosed all</w:t>
      </w:r>
      <w:r w:rsidR="005C2F24">
        <w:rPr>
          <w:rFonts w:asciiTheme="majorHAnsi" w:hAnsiTheme="majorHAnsi" w:cstheme="majorHAnsi"/>
          <w:color w:val="auto"/>
          <w:sz w:val="18"/>
          <w:szCs w:val="18"/>
        </w:rPr>
        <w:t xml:space="preserve"> real and apparent conflicts of interest (i.e., </w:t>
      </w:r>
      <w:r w:rsidR="006E16F4">
        <w:rPr>
          <w:rFonts w:asciiTheme="majorHAnsi" w:hAnsiTheme="majorHAnsi" w:cstheme="majorHAnsi"/>
          <w:color w:val="auto"/>
          <w:sz w:val="18"/>
          <w:szCs w:val="18"/>
        </w:rPr>
        <w:t xml:space="preserve">relevant financial relationships with any </w:t>
      </w:r>
      <w:r w:rsidR="00A05C94">
        <w:rPr>
          <w:rFonts w:asciiTheme="majorHAnsi" w:hAnsiTheme="majorHAnsi" w:cstheme="majorHAnsi"/>
          <w:color w:val="auto"/>
          <w:sz w:val="18"/>
          <w:szCs w:val="18"/>
        </w:rPr>
        <w:t>ineligible companies</w:t>
      </w:r>
      <w:r w:rsidR="005C2F24">
        <w:rPr>
          <w:rFonts w:asciiTheme="majorHAnsi" w:hAnsiTheme="majorHAnsi" w:cstheme="majorHAnsi"/>
          <w:color w:val="auto"/>
          <w:sz w:val="18"/>
          <w:szCs w:val="18"/>
        </w:rPr>
        <w:t>)</w:t>
      </w:r>
      <w:r w:rsidR="006E16F4">
        <w:rPr>
          <w:rFonts w:asciiTheme="majorHAnsi" w:hAnsiTheme="majorHAnsi" w:cstheme="majorHAnsi"/>
          <w:color w:val="auto"/>
          <w:sz w:val="18"/>
          <w:szCs w:val="18"/>
        </w:rPr>
        <w:t xml:space="preserve">.  </w:t>
      </w:r>
    </w:p>
    <w:p w14:paraId="66AE9682" w14:textId="77777777" w:rsidR="003C2087" w:rsidRDefault="003C2087" w:rsidP="00311F72">
      <w:pPr>
        <w:pStyle w:val="Default"/>
        <w:jc w:val="both"/>
        <w:rPr>
          <w:rFonts w:asciiTheme="majorHAnsi" w:hAnsiTheme="majorHAnsi" w:cstheme="majorHAnsi"/>
          <w:color w:val="auto"/>
          <w:sz w:val="18"/>
          <w:szCs w:val="18"/>
        </w:rPr>
      </w:pPr>
    </w:p>
    <w:p w14:paraId="52D0E978" w14:textId="77777777" w:rsidR="006E16F4" w:rsidRDefault="00F15D0C" w:rsidP="006E16F4">
      <w:pPr>
        <w:pStyle w:val="Default"/>
        <w:jc w:val="both"/>
        <w:rPr>
          <w:rFonts w:asciiTheme="majorHAnsi" w:hAnsiTheme="majorHAnsi" w:cstheme="majorHAnsi"/>
          <w:color w:val="auto"/>
          <w:sz w:val="18"/>
          <w:szCs w:val="18"/>
        </w:rPr>
      </w:pPr>
      <w:r>
        <w:rPr>
          <w:rFonts w:asciiTheme="majorHAnsi" w:hAnsiTheme="majorHAnsi" w:cstheme="majorHAnsi"/>
          <w:color w:val="auto"/>
          <w:sz w:val="18"/>
          <w:szCs w:val="18"/>
        </w:rPr>
        <w:t>Please complete this</w:t>
      </w:r>
      <w:r w:rsidR="006E16F4" w:rsidRPr="006E16F4">
        <w:rPr>
          <w:rFonts w:asciiTheme="majorHAnsi" w:hAnsiTheme="majorHAnsi" w:cstheme="majorHAnsi"/>
          <w:color w:val="auto"/>
          <w:sz w:val="18"/>
          <w:szCs w:val="18"/>
        </w:rPr>
        <w:t xml:space="preserve"> disclosure form and return it to </w:t>
      </w:r>
      <w:r>
        <w:rPr>
          <w:rFonts w:asciiTheme="majorHAnsi" w:hAnsiTheme="majorHAnsi" w:cstheme="majorHAnsi"/>
          <w:color w:val="auto"/>
          <w:sz w:val="18"/>
          <w:szCs w:val="18"/>
        </w:rPr>
        <w:t xml:space="preserve">CME Staff before </w:t>
      </w:r>
      <w:r w:rsidR="003C2087">
        <w:rPr>
          <w:rFonts w:asciiTheme="majorHAnsi" w:hAnsiTheme="majorHAnsi" w:cstheme="majorHAnsi"/>
          <w:color w:val="auto"/>
          <w:sz w:val="18"/>
          <w:szCs w:val="18"/>
        </w:rPr>
        <w:t>______</w:t>
      </w:r>
      <w:r w:rsidR="00760B5C">
        <w:rPr>
          <w:rFonts w:asciiTheme="majorHAnsi" w:hAnsiTheme="majorHAnsi" w:cstheme="majorHAnsi"/>
          <w:color w:val="auto"/>
          <w:sz w:val="18"/>
          <w:szCs w:val="18"/>
          <w:u w:val="single"/>
        </w:rPr>
        <w:t>(time)</w:t>
      </w:r>
      <w:r w:rsidR="003C2087">
        <w:rPr>
          <w:rFonts w:asciiTheme="majorHAnsi" w:hAnsiTheme="majorHAnsi" w:cstheme="majorHAnsi"/>
          <w:color w:val="auto"/>
          <w:sz w:val="18"/>
          <w:szCs w:val="18"/>
        </w:rPr>
        <w:t>______</w:t>
      </w:r>
      <w:r>
        <w:rPr>
          <w:rFonts w:asciiTheme="majorHAnsi" w:hAnsiTheme="majorHAnsi" w:cstheme="majorHAnsi"/>
          <w:color w:val="auto"/>
          <w:sz w:val="18"/>
          <w:szCs w:val="18"/>
        </w:rPr>
        <w:t xml:space="preserve"> on </w:t>
      </w:r>
      <w:r w:rsidR="003C2087">
        <w:rPr>
          <w:rFonts w:asciiTheme="majorHAnsi" w:hAnsiTheme="majorHAnsi" w:cstheme="majorHAnsi"/>
          <w:color w:val="auto"/>
          <w:sz w:val="18"/>
          <w:szCs w:val="18"/>
        </w:rPr>
        <w:t>____</w:t>
      </w:r>
      <w:r w:rsidR="00760B5C">
        <w:rPr>
          <w:rFonts w:asciiTheme="majorHAnsi" w:hAnsiTheme="majorHAnsi" w:cstheme="majorHAnsi"/>
          <w:color w:val="auto"/>
          <w:sz w:val="18"/>
          <w:szCs w:val="18"/>
          <w:u w:val="single"/>
        </w:rPr>
        <w:t>(day)</w:t>
      </w:r>
      <w:r w:rsidR="003C2087">
        <w:rPr>
          <w:rFonts w:asciiTheme="majorHAnsi" w:hAnsiTheme="majorHAnsi" w:cstheme="majorHAnsi"/>
          <w:color w:val="auto"/>
          <w:sz w:val="18"/>
          <w:szCs w:val="18"/>
        </w:rPr>
        <w:t>______</w:t>
      </w:r>
      <w:r w:rsidR="006E16F4" w:rsidRPr="006E16F4">
        <w:rPr>
          <w:rFonts w:asciiTheme="majorHAnsi" w:hAnsiTheme="majorHAnsi" w:cstheme="majorHAnsi"/>
          <w:color w:val="auto"/>
          <w:sz w:val="18"/>
          <w:szCs w:val="18"/>
        </w:rPr>
        <w:t>. If you have indicated a</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 xml:space="preserve">conflict of interest, this information will be forwarded to the </w:t>
      </w:r>
      <w:r w:rsidR="003C2087">
        <w:rPr>
          <w:rFonts w:asciiTheme="majorHAnsi" w:hAnsiTheme="majorHAnsi" w:cstheme="majorHAnsi"/>
          <w:color w:val="auto"/>
          <w:sz w:val="18"/>
          <w:szCs w:val="18"/>
        </w:rPr>
        <w:t>Program</w:t>
      </w:r>
      <w:r w:rsidR="006E16F4">
        <w:rPr>
          <w:rFonts w:asciiTheme="majorHAnsi" w:hAnsiTheme="majorHAnsi" w:cstheme="majorHAnsi"/>
          <w:color w:val="auto"/>
          <w:sz w:val="18"/>
          <w:szCs w:val="18"/>
        </w:rPr>
        <w:t xml:space="preserve"> Chair</w:t>
      </w:r>
      <w:r w:rsidR="006E16F4" w:rsidRPr="006E16F4">
        <w:rPr>
          <w:rFonts w:asciiTheme="majorHAnsi" w:hAnsiTheme="majorHAnsi" w:cstheme="majorHAnsi"/>
          <w:color w:val="auto"/>
          <w:sz w:val="18"/>
          <w:szCs w:val="18"/>
        </w:rPr>
        <w:t>. At the start of the planning</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meeting, the Chair will remind those that have indicated a potential conflict of their responsibility to disclose any bias</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during the meeting that could result in a conflict of interest. In addition, please note that you must recuse yourself from</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involvement in any discussion where there is a potential for bias based on your financial interests.</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Failure or refusal to disclose or the inability to manage the identified conflict may result in our request for your</w:t>
      </w:r>
      <w:r w:rsidR="006E16F4">
        <w:rPr>
          <w:rFonts w:asciiTheme="majorHAnsi" w:hAnsiTheme="majorHAnsi" w:cstheme="majorHAnsi"/>
          <w:color w:val="auto"/>
          <w:sz w:val="18"/>
          <w:szCs w:val="18"/>
        </w:rPr>
        <w:t xml:space="preserve"> </w:t>
      </w:r>
      <w:r w:rsidR="006E16F4" w:rsidRPr="006E16F4">
        <w:rPr>
          <w:rFonts w:asciiTheme="majorHAnsi" w:hAnsiTheme="majorHAnsi" w:cstheme="majorHAnsi"/>
          <w:color w:val="auto"/>
          <w:sz w:val="18"/>
          <w:szCs w:val="18"/>
        </w:rPr>
        <w:t>withdrawal from the planning process.</w:t>
      </w:r>
    </w:p>
    <w:p w14:paraId="33997E2E" w14:textId="77777777" w:rsidR="006E16F4" w:rsidRDefault="006E16F4" w:rsidP="00311F72">
      <w:pPr>
        <w:pStyle w:val="Default"/>
        <w:jc w:val="both"/>
        <w:rPr>
          <w:rFonts w:asciiTheme="majorHAnsi" w:hAnsiTheme="majorHAnsi" w:cstheme="majorHAnsi"/>
          <w:color w:val="auto"/>
          <w:sz w:val="18"/>
          <w:szCs w:val="18"/>
        </w:rPr>
      </w:pPr>
    </w:p>
    <w:p w14:paraId="228A7F88" w14:textId="6D7CC9ED" w:rsidR="00E0762B" w:rsidRDefault="00F76A05" w:rsidP="002D4D8C">
      <w:pPr>
        <w:pStyle w:val="Default"/>
        <w:jc w:val="both"/>
        <w:rPr>
          <w:rFonts w:asciiTheme="majorHAnsi" w:hAnsiTheme="majorHAnsi"/>
          <w:color w:val="auto"/>
          <w:sz w:val="18"/>
          <w:szCs w:val="18"/>
        </w:rPr>
      </w:pPr>
      <w:r w:rsidRPr="00B003B0">
        <w:rPr>
          <w:rFonts w:asciiTheme="majorHAnsi" w:hAnsiTheme="majorHAnsi" w:cstheme="majorHAnsi"/>
          <w:color w:val="auto"/>
          <w:sz w:val="18"/>
          <w:szCs w:val="18"/>
        </w:rPr>
        <w:t>All persons who may impact the content of a CME activity, including faculty</w:t>
      </w:r>
      <w:r w:rsidR="00D37F66">
        <w:rPr>
          <w:rFonts w:asciiTheme="majorHAnsi" w:hAnsiTheme="majorHAnsi" w:cstheme="majorHAnsi"/>
          <w:color w:val="auto"/>
          <w:sz w:val="18"/>
          <w:szCs w:val="18"/>
        </w:rPr>
        <w:t>, p</w:t>
      </w:r>
      <w:r w:rsidRPr="00B003B0">
        <w:rPr>
          <w:rFonts w:asciiTheme="majorHAnsi" w:hAnsiTheme="majorHAnsi" w:cstheme="majorHAnsi"/>
          <w:color w:val="auto"/>
          <w:sz w:val="18"/>
          <w:szCs w:val="18"/>
        </w:rPr>
        <w:t>lanners</w:t>
      </w:r>
      <w:r w:rsidR="00D6725E">
        <w:rPr>
          <w:rFonts w:asciiTheme="majorHAnsi" w:hAnsiTheme="majorHAnsi" w:cstheme="majorHAnsi"/>
          <w:color w:val="auto"/>
          <w:sz w:val="18"/>
          <w:szCs w:val="18"/>
        </w:rPr>
        <w:t xml:space="preserve">, </w:t>
      </w:r>
      <w:proofErr w:type="gramStart"/>
      <w:r w:rsidR="00D6725E">
        <w:rPr>
          <w:rFonts w:asciiTheme="majorHAnsi" w:hAnsiTheme="majorHAnsi" w:cstheme="majorHAnsi"/>
          <w:color w:val="auto"/>
          <w:sz w:val="18"/>
          <w:szCs w:val="18"/>
        </w:rPr>
        <w:t>authors</w:t>
      </w:r>
      <w:proofErr w:type="gramEnd"/>
      <w:r w:rsidR="00D37F66">
        <w:rPr>
          <w:rFonts w:asciiTheme="majorHAnsi" w:hAnsiTheme="majorHAnsi" w:cstheme="majorHAnsi"/>
          <w:color w:val="auto"/>
          <w:sz w:val="18"/>
          <w:szCs w:val="18"/>
        </w:rPr>
        <w:t xml:space="preserve"> and staff</w:t>
      </w:r>
      <w:r w:rsidRPr="00B003B0">
        <w:rPr>
          <w:rFonts w:asciiTheme="majorHAnsi" w:hAnsiTheme="majorHAnsi" w:cstheme="majorHAnsi"/>
          <w:color w:val="auto"/>
          <w:sz w:val="18"/>
          <w:szCs w:val="18"/>
        </w:rPr>
        <w:t>, a</w:t>
      </w:r>
      <w:r w:rsidR="00D0547E" w:rsidRPr="00B003B0">
        <w:rPr>
          <w:rFonts w:asciiTheme="majorHAnsi" w:hAnsiTheme="majorHAnsi" w:cstheme="majorHAnsi"/>
          <w:color w:val="auto"/>
          <w:sz w:val="18"/>
          <w:szCs w:val="18"/>
        </w:rPr>
        <w:t>re expected to disclose to</w:t>
      </w:r>
      <w:r w:rsidR="00D0547E" w:rsidRPr="00B003B0">
        <w:rPr>
          <w:rFonts w:asciiTheme="majorHAnsi" w:hAnsiTheme="majorHAnsi"/>
          <w:color w:val="auto"/>
          <w:sz w:val="18"/>
          <w:szCs w:val="18"/>
        </w:rPr>
        <w:t xml:space="preserve"> the activity audience any real or apparent conflict(s) of interest. </w:t>
      </w:r>
      <w:r w:rsidR="00BB7FE7">
        <w:rPr>
          <w:rFonts w:asciiTheme="majorHAnsi" w:hAnsiTheme="majorHAnsi"/>
          <w:color w:val="auto"/>
          <w:sz w:val="18"/>
          <w:szCs w:val="18"/>
        </w:rPr>
        <w:t>A conflict of interest exists when an individual</w:t>
      </w:r>
      <w:r w:rsidR="0008505B">
        <w:rPr>
          <w:rFonts w:asciiTheme="majorHAnsi" w:hAnsiTheme="majorHAnsi"/>
          <w:color w:val="auto"/>
          <w:sz w:val="18"/>
          <w:szCs w:val="18"/>
        </w:rPr>
        <w:t xml:space="preserve"> </w:t>
      </w:r>
      <w:r w:rsidR="0008505B" w:rsidRPr="003C2087">
        <w:rPr>
          <w:rFonts w:asciiTheme="majorHAnsi" w:hAnsiTheme="majorHAnsi"/>
          <w:sz w:val="18"/>
          <w:szCs w:val="18"/>
        </w:rPr>
        <w:t xml:space="preserve">(or an immediate family </w:t>
      </w:r>
      <w:r w:rsidR="0008505B" w:rsidRPr="003C2087">
        <w:rPr>
          <w:rFonts w:asciiTheme="majorHAnsi" w:hAnsiTheme="majorHAnsi" w:cstheme="majorHAnsi"/>
          <w:sz w:val="18"/>
          <w:szCs w:val="18"/>
        </w:rPr>
        <w:t>member or partner)</w:t>
      </w:r>
      <w:r w:rsidR="00BB7FE7">
        <w:rPr>
          <w:rFonts w:asciiTheme="majorHAnsi" w:hAnsiTheme="majorHAnsi"/>
          <w:color w:val="auto"/>
          <w:sz w:val="18"/>
          <w:szCs w:val="18"/>
        </w:rPr>
        <w:t xml:space="preserve"> has a financial relationship with a</w:t>
      </w:r>
      <w:r w:rsidR="00A05C94">
        <w:rPr>
          <w:rFonts w:asciiTheme="majorHAnsi" w:hAnsiTheme="majorHAnsi"/>
          <w:color w:val="auto"/>
          <w:sz w:val="18"/>
          <w:szCs w:val="18"/>
        </w:rPr>
        <w:t>n</w:t>
      </w:r>
      <w:r w:rsidR="00BB7FE7">
        <w:rPr>
          <w:rFonts w:asciiTheme="majorHAnsi" w:hAnsiTheme="majorHAnsi"/>
          <w:color w:val="auto"/>
          <w:sz w:val="18"/>
          <w:szCs w:val="18"/>
        </w:rPr>
        <w:t xml:space="preserve"> </w:t>
      </w:r>
      <w:r w:rsidR="00A05C94">
        <w:rPr>
          <w:rFonts w:asciiTheme="majorHAnsi" w:hAnsiTheme="majorHAnsi"/>
          <w:color w:val="auto"/>
          <w:sz w:val="18"/>
          <w:szCs w:val="18"/>
        </w:rPr>
        <w:t>ineligible company</w:t>
      </w:r>
      <w:r w:rsidR="00BB7FE7">
        <w:rPr>
          <w:rFonts w:asciiTheme="majorHAnsi" w:hAnsiTheme="majorHAnsi"/>
          <w:color w:val="auto"/>
          <w:sz w:val="18"/>
          <w:szCs w:val="18"/>
        </w:rPr>
        <w:t xml:space="preserve">. </w:t>
      </w:r>
      <w:r w:rsidR="006D7885" w:rsidRPr="006327DE">
        <w:rPr>
          <w:rFonts w:asciiTheme="majorHAnsi" w:hAnsiTheme="majorHAnsi"/>
          <w:b/>
          <w:color w:val="FF0000"/>
          <w:sz w:val="18"/>
          <w:szCs w:val="18"/>
        </w:rPr>
        <w:t>The ACCME defines a</w:t>
      </w:r>
      <w:r w:rsidR="00A05C94">
        <w:rPr>
          <w:rFonts w:asciiTheme="majorHAnsi" w:hAnsiTheme="majorHAnsi"/>
          <w:b/>
          <w:color w:val="FF0000"/>
          <w:sz w:val="18"/>
          <w:szCs w:val="18"/>
        </w:rPr>
        <w:t>n</w:t>
      </w:r>
      <w:r w:rsidR="006D7885" w:rsidRPr="006327DE">
        <w:rPr>
          <w:rFonts w:asciiTheme="majorHAnsi" w:hAnsiTheme="majorHAnsi"/>
          <w:b/>
          <w:color w:val="FF0000"/>
          <w:sz w:val="18"/>
          <w:szCs w:val="18"/>
        </w:rPr>
        <w:t xml:space="preserve"> </w:t>
      </w:r>
      <w:r w:rsidR="00A05C94">
        <w:rPr>
          <w:rFonts w:asciiTheme="majorHAnsi" w:hAnsiTheme="majorHAnsi"/>
          <w:b/>
          <w:color w:val="FF0000"/>
          <w:sz w:val="18"/>
          <w:szCs w:val="18"/>
        </w:rPr>
        <w:t>ineligible company</w:t>
      </w:r>
      <w:r w:rsidR="006D7885" w:rsidRPr="006327DE">
        <w:rPr>
          <w:rFonts w:asciiTheme="majorHAnsi" w:hAnsiTheme="majorHAnsi"/>
          <w:b/>
          <w:color w:val="FF0000"/>
          <w:sz w:val="18"/>
          <w:szCs w:val="18"/>
        </w:rPr>
        <w:t xml:space="preserve"> as “</w:t>
      </w:r>
      <w:r w:rsidR="00A05C94">
        <w:rPr>
          <w:rFonts w:asciiTheme="majorHAnsi" w:hAnsiTheme="majorHAnsi"/>
          <w:b/>
          <w:color w:val="FF0000"/>
          <w:sz w:val="18"/>
          <w:szCs w:val="18"/>
        </w:rPr>
        <w:t>companies whose primary business is producing, marketing, selling, re-selling, or distributing healthcare products used by or on patients</w:t>
      </w:r>
      <w:r w:rsidR="006D7885" w:rsidRPr="006327DE">
        <w:rPr>
          <w:rFonts w:asciiTheme="majorHAnsi" w:hAnsiTheme="majorHAnsi"/>
          <w:b/>
          <w:color w:val="FF0000"/>
          <w:sz w:val="18"/>
          <w:szCs w:val="18"/>
        </w:rPr>
        <w:t>.”</w:t>
      </w:r>
      <w:r w:rsidR="006D7885" w:rsidRPr="006327DE">
        <w:rPr>
          <w:rFonts w:asciiTheme="majorHAnsi" w:hAnsiTheme="majorHAnsi"/>
          <w:color w:val="FF0000"/>
          <w:sz w:val="18"/>
          <w:szCs w:val="18"/>
        </w:rPr>
        <w:t xml:space="preserve"> </w:t>
      </w:r>
      <w:r w:rsidR="00BB7FE7">
        <w:rPr>
          <w:rFonts w:asciiTheme="majorHAnsi" w:hAnsiTheme="majorHAnsi"/>
          <w:color w:val="auto"/>
          <w:sz w:val="18"/>
          <w:szCs w:val="18"/>
        </w:rPr>
        <w:t xml:space="preserve">Relationships are defined as any financial </w:t>
      </w:r>
      <w:r w:rsidR="006153F9">
        <w:rPr>
          <w:rFonts w:asciiTheme="majorHAnsi" w:hAnsiTheme="majorHAnsi"/>
          <w:color w:val="auto"/>
          <w:sz w:val="18"/>
          <w:szCs w:val="18"/>
        </w:rPr>
        <w:t>that</w:t>
      </w:r>
      <w:r w:rsidR="00D0547E" w:rsidRPr="00B003B0">
        <w:rPr>
          <w:rFonts w:asciiTheme="majorHAnsi" w:hAnsiTheme="majorHAnsi"/>
          <w:color w:val="auto"/>
          <w:sz w:val="18"/>
          <w:szCs w:val="18"/>
        </w:rPr>
        <w:t xml:space="preserve"> pertains to relationships with pharmaceutical companies, biomedical device manufacturers, or other corporations.</w:t>
      </w:r>
      <w:r w:rsidR="005C2F24">
        <w:rPr>
          <w:rFonts w:asciiTheme="majorHAnsi" w:hAnsiTheme="majorHAnsi"/>
          <w:color w:val="auto"/>
          <w:sz w:val="18"/>
          <w:szCs w:val="18"/>
        </w:rPr>
        <w:t xml:space="preserve"> </w:t>
      </w:r>
    </w:p>
    <w:p w14:paraId="364B4F8F" w14:textId="77777777" w:rsidR="00E0762B" w:rsidRDefault="00E0762B" w:rsidP="002D4D8C">
      <w:pPr>
        <w:pStyle w:val="Default"/>
        <w:jc w:val="both"/>
        <w:rPr>
          <w:rFonts w:asciiTheme="majorHAnsi" w:hAnsiTheme="majorHAnsi"/>
          <w:color w:val="auto"/>
          <w:sz w:val="18"/>
          <w:szCs w:val="18"/>
        </w:rPr>
      </w:pPr>
    </w:p>
    <w:p w14:paraId="023801E9" w14:textId="6CCF1001" w:rsidR="006B7F08" w:rsidRDefault="005C2F24" w:rsidP="006B7F08">
      <w:pPr>
        <w:spacing w:after="0" w:line="240" w:lineRule="auto"/>
        <w:rPr>
          <w:rFonts w:asciiTheme="majorHAnsi" w:hAnsiTheme="majorHAnsi"/>
          <w:sz w:val="18"/>
          <w:szCs w:val="18"/>
        </w:rPr>
      </w:pPr>
      <w:r w:rsidRPr="00E0762B">
        <w:rPr>
          <w:rFonts w:asciiTheme="majorHAnsi" w:hAnsiTheme="majorHAnsi" w:cstheme="majorHAnsi"/>
          <w:b/>
          <w:sz w:val="18"/>
          <w:szCs w:val="18"/>
        </w:rPr>
        <w:t>The goal of this process is not to exclude people who have conflicts but to m</w:t>
      </w:r>
      <w:r w:rsidR="00E02617">
        <w:rPr>
          <w:rFonts w:asciiTheme="majorHAnsi" w:hAnsiTheme="majorHAnsi" w:cstheme="majorHAnsi"/>
          <w:b/>
          <w:sz w:val="18"/>
          <w:szCs w:val="18"/>
        </w:rPr>
        <w:t xml:space="preserve">itigate </w:t>
      </w:r>
      <w:r w:rsidRPr="00E0762B">
        <w:rPr>
          <w:rFonts w:asciiTheme="majorHAnsi" w:hAnsiTheme="majorHAnsi" w:cstheme="majorHAnsi"/>
          <w:b/>
          <w:sz w:val="18"/>
          <w:szCs w:val="18"/>
        </w:rPr>
        <w:t>these conflicts while benefiting from your expertise.</w:t>
      </w:r>
      <w:r w:rsidRPr="005C2F24">
        <w:rPr>
          <w:rFonts w:asciiTheme="majorHAnsi" w:hAnsiTheme="majorHAnsi"/>
          <w:sz w:val="18"/>
          <w:szCs w:val="18"/>
        </w:rPr>
        <w:t xml:space="preserve"> </w:t>
      </w:r>
      <w:r w:rsidRPr="00B003B0">
        <w:rPr>
          <w:rFonts w:asciiTheme="majorHAnsi" w:hAnsiTheme="majorHAnsi"/>
          <w:sz w:val="18"/>
          <w:szCs w:val="18"/>
        </w:rPr>
        <w:t xml:space="preserve">Disclosure is required so that the planning committee, </w:t>
      </w:r>
      <w:r w:rsidR="00411459">
        <w:rPr>
          <w:rFonts w:asciiTheme="majorHAnsi" w:hAnsiTheme="majorHAnsi"/>
          <w:sz w:val="18"/>
          <w:szCs w:val="18"/>
        </w:rPr>
        <w:t xml:space="preserve">activity </w:t>
      </w:r>
      <w:r w:rsidRPr="00B003B0">
        <w:rPr>
          <w:rFonts w:asciiTheme="majorHAnsi" w:hAnsiTheme="majorHAnsi"/>
          <w:sz w:val="18"/>
          <w:szCs w:val="18"/>
        </w:rPr>
        <w:t>director, and/or staff can resolve these conflicts and so that participants may be informed and forms their own judgments about the activity in the light of full disclosure of the facts.</w:t>
      </w:r>
      <w:r w:rsidR="00E0762B">
        <w:rPr>
          <w:rFonts w:asciiTheme="majorHAnsi" w:hAnsiTheme="majorHAnsi"/>
          <w:sz w:val="18"/>
          <w:szCs w:val="18"/>
        </w:rPr>
        <w:t xml:space="preserve"> </w:t>
      </w:r>
      <w:r w:rsidR="00E0762B" w:rsidRPr="00E0762B">
        <w:rPr>
          <w:rFonts w:asciiTheme="majorHAnsi" w:hAnsiTheme="majorHAnsi"/>
          <w:sz w:val="18"/>
          <w:szCs w:val="18"/>
        </w:rPr>
        <w:t>The intent of this policy is not to prevent a speaker with a potential conflict of interest from making a presentation.</w:t>
      </w:r>
      <w:r w:rsidR="00D0547E" w:rsidRPr="00B003B0">
        <w:rPr>
          <w:rFonts w:asciiTheme="majorHAnsi" w:hAnsiTheme="majorHAnsi"/>
          <w:sz w:val="18"/>
          <w:szCs w:val="18"/>
        </w:rPr>
        <w:t xml:space="preserve"> </w:t>
      </w:r>
      <w:r>
        <w:rPr>
          <w:rFonts w:asciiTheme="majorHAnsi" w:hAnsiTheme="majorHAnsi"/>
          <w:sz w:val="18"/>
          <w:szCs w:val="18"/>
        </w:rPr>
        <w:t>Furthermore, all</w:t>
      </w:r>
      <w:r w:rsidR="00D0547E" w:rsidRPr="00B003B0">
        <w:rPr>
          <w:rFonts w:asciiTheme="majorHAnsi" w:hAnsiTheme="majorHAnsi"/>
          <w:sz w:val="18"/>
          <w:szCs w:val="18"/>
        </w:rPr>
        <w:t xml:space="preserve"> </w:t>
      </w:r>
      <w:r>
        <w:rPr>
          <w:rFonts w:asciiTheme="majorHAnsi" w:hAnsiTheme="majorHAnsi"/>
          <w:sz w:val="18"/>
          <w:szCs w:val="18"/>
        </w:rPr>
        <w:t xml:space="preserve">actual and </w:t>
      </w:r>
      <w:r w:rsidR="00D0547E" w:rsidRPr="00B003B0">
        <w:rPr>
          <w:rFonts w:asciiTheme="majorHAnsi" w:hAnsiTheme="majorHAnsi"/>
          <w:sz w:val="18"/>
          <w:szCs w:val="18"/>
        </w:rPr>
        <w:t>potential conflict</w:t>
      </w:r>
      <w:r>
        <w:rPr>
          <w:rFonts w:asciiTheme="majorHAnsi" w:hAnsiTheme="majorHAnsi"/>
          <w:sz w:val="18"/>
          <w:szCs w:val="18"/>
        </w:rPr>
        <w:t>s</w:t>
      </w:r>
      <w:r w:rsidR="00D0547E" w:rsidRPr="00B003B0">
        <w:rPr>
          <w:rFonts w:asciiTheme="majorHAnsi" w:hAnsiTheme="majorHAnsi"/>
          <w:sz w:val="18"/>
          <w:szCs w:val="18"/>
        </w:rPr>
        <w:t xml:space="preserve"> should be identified openly so that the listeners may form their own judgments about the presentation with the full disclosure of the facts. It remains for the audience to determine whether the speaker’s outside interests may reflect a possible bias in either the exposition or the conclusions presented.</w:t>
      </w:r>
      <w:r w:rsidR="0058308E" w:rsidRPr="00B003B0">
        <w:rPr>
          <w:rFonts w:asciiTheme="majorHAnsi" w:hAnsiTheme="majorHAnsi"/>
          <w:sz w:val="18"/>
          <w:szCs w:val="18"/>
        </w:rPr>
        <w:t xml:space="preserve"> </w:t>
      </w:r>
    </w:p>
    <w:tbl>
      <w:tblPr>
        <w:tblpPr w:leftFromText="180" w:rightFromText="180" w:vertAnchor="text" w:horzAnchor="margin" w:tblpY="18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E2BC7" w14:paraId="1D51B7F7" w14:textId="77777777" w:rsidTr="00795F4A">
        <w:trPr>
          <w:trHeight w:val="2060"/>
        </w:trPr>
        <w:tc>
          <w:tcPr>
            <w:tcW w:w="10800" w:type="dxa"/>
          </w:tcPr>
          <w:p w14:paraId="39ADFCC5" w14:textId="77777777" w:rsidR="00FE2BC7" w:rsidRPr="00D37F66" w:rsidRDefault="00FE2BC7" w:rsidP="00FE2BC7">
            <w:pPr>
              <w:pStyle w:val="BodyText2"/>
              <w:spacing w:after="0" w:line="240" w:lineRule="auto"/>
              <w:rPr>
                <w:rFonts w:asciiTheme="majorHAnsi" w:hAnsiTheme="majorHAnsi"/>
                <w:i/>
                <w:sz w:val="16"/>
                <w:szCs w:val="16"/>
              </w:rPr>
            </w:pPr>
            <w:r w:rsidRPr="00D37F66">
              <w:rPr>
                <w:rFonts w:asciiTheme="majorHAnsi" w:hAnsiTheme="majorHAnsi"/>
                <w:i/>
                <w:sz w:val="16"/>
                <w:szCs w:val="16"/>
                <w:highlight w:val="yellow"/>
              </w:rPr>
              <w:t>CHOOSE ONE BOX BELOW; FILL OUT ONLY ITEMS RELEVANT TO YOUR SITUATION:</w:t>
            </w:r>
          </w:p>
          <w:p w14:paraId="62C6E317" w14:textId="38AFFA58" w:rsidR="00FE2BC7" w:rsidRPr="003C2087" w:rsidRDefault="00FE2BC7" w:rsidP="00FE2BC7">
            <w:pPr>
              <w:pStyle w:val="ListParagraph"/>
              <w:numPr>
                <w:ilvl w:val="0"/>
                <w:numId w:val="2"/>
              </w:numPr>
              <w:spacing w:before="120" w:after="0" w:line="240" w:lineRule="auto"/>
              <w:rPr>
                <w:rFonts w:asciiTheme="majorHAnsi" w:hAnsiTheme="majorHAnsi" w:cs="Verdana"/>
                <w:sz w:val="18"/>
                <w:szCs w:val="18"/>
              </w:rPr>
            </w:pPr>
            <w:r w:rsidRPr="003C2087">
              <w:rPr>
                <w:rFonts w:asciiTheme="majorHAnsi" w:hAnsiTheme="majorHAnsi" w:cs="Verdana"/>
                <w:sz w:val="18"/>
                <w:szCs w:val="18"/>
              </w:rPr>
              <w:t>I,</w:t>
            </w:r>
            <w:r w:rsidRPr="003C2087">
              <w:rPr>
                <w:rFonts w:asciiTheme="majorHAnsi" w:hAnsiTheme="majorHAnsi"/>
                <w:sz w:val="18"/>
                <w:szCs w:val="18"/>
              </w:rPr>
              <w:t xml:space="preserve"> the undersigned</w:t>
            </w:r>
            <w:r w:rsidR="0008505B">
              <w:rPr>
                <w:rFonts w:asciiTheme="majorHAnsi" w:hAnsiTheme="majorHAnsi"/>
                <w:sz w:val="18"/>
                <w:szCs w:val="18"/>
              </w:rPr>
              <w:t xml:space="preserve"> </w:t>
            </w:r>
            <w:r w:rsidR="0008505B" w:rsidRPr="003C2087">
              <w:rPr>
                <w:rFonts w:asciiTheme="majorHAnsi" w:hAnsiTheme="majorHAnsi"/>
                <w:sz w:val="18"/>
                <w:szCs w:val="18"/>
              </w:rPr>
              <w:t xml:space="preserve">(or an immediate family </w:t>
            </w:r>
            <w:r w:rsidR="0008505B" w:rsidRPr="003C2087">
              <w:rPr>
                <w:rFonts w:asciiTheme="majorHAnsi" w:hAnsiTheme="majorHAnsi" w:cstheme="majorHAnsi"/>
                <w:sz w:val="18"/>
                <w:szCs w:val="18"/>
              </w:rPr>
              <w:t>member or partner)</w:t>
            </w:r>
            <w:r w:rsidR="005116B5">
              <w:rPr>
                <w:rFonts w:asciiTheme="majorHAnsi" w:hAnsiTheme="majorHAnsi"/>
                <w:sz w:val="18"/>
                <w:szCs w:val="18"/>
              </w:rPr>
              <w:t xml:space="preserve">, </w:t>
            </w:r>
            <w:r w:rsidRPr="003C2087">
              <w:rPr>
                <w:rFonts w:asciiTheme="majorHAnsi" w:hAnsiTheme="majorHAnsi" w:cs="Verdana"/>
                <w:sz w:val="18"/>
                <w:szCs w:val="18"/>
              </w:rPr>
              <w:t>have no actual or potential conflict of interest, financial relationship/arrangement or affiliation with any entity producing, marketing, re-</w:t>
            </w:r>
            <w:proofErr w:type="gramStart"/>
            <w:r w:rsidRPr="003C2087">
              <w:rPr>
                <w:rFonts w:asciiTheme="majorHAnsi" w:hAnsiTheme="majorHAnsi" w:cs="Verdana"/>
                <w:sz w:val="18"/>
                <w:szCs w:val="18"/>
              </w:rPr>
              <w:t>selling</w:t>
            </w:r>
            <w:proofErr w:type="gramEnd"/>
            <w:r w:rsidRPr="003C2087">
              <w:rPr>
                <w:rFonts w:asciiTheme="majorHAnsi" w:hAnsiTheme="majorHAnsi" w:cs="Verdana"/>
                <w:sz w:val="18"/>
                <w:szCs w:val="18"/>
              </w:rPr>
              <w:t xml:space="preserve"> or distributing health care goods or services consumed by, or used on, patients.</w:t>
            </w:r>
          </w:p>
          <w:p w14:paraId="0302CBD1" w14:textId="58C3FEA9" w:rsidR="00FE2BC7" w:rsidRPr="00D37F66" w:rsidRDefault="00FE2BC7" w:rsidP="00795F4A">
            <w:pPr>
              <w:pStyle w:val="Default"/>
              <w:numPr>
                <w:ilvl w:val="0"/>
                <w:numId w:val="2"/>
              </w:numPr>
              <w:tabs>
                <w:tab w:val="right" w:pos="9360"/>
              </w:tabs>
              <w:spacing w:before="120"/>
              <w:jc w:val="both"/>
              <w:rPr>
                <w:rFonts w:asciiTheme="majorHAnsi" w:hAnsiTheme="majorHAnsi" w:cs="Verdana"/>
                <w:b/>
                <w:i/>
                <w:sz w:val="18"/>
                <w:szCs w:val="18"/>
              </w:rPr>
            </w:pPr>
            <w:r w:rsidRPr="00795F4A">
              <w:rPr>
                <w:rFonts w:asciiTheme="majorHAnsi" w:hAnsiTheme="majorHAnsi"/>
                <w:sz w:val="18"/>
                <w:szCs w:val="18"/>
              </w:rPr>
              <w:t>I, the undersigned</w:t>
            </w:r>
            <w:r w:rsidR="0008505B">
              <w:rPr>
                <w:rFonts w:asciiTheme="majorHAnsi" w:hAnsiTheme="majorHAnsi"/>
                <w:sz w:val="18"/>
                <w:szCs w:val="18"/>
              </w:rPr>
              <w:t xml:space="preserve"> </w:t>
            </w:r>
            <w:r w:rsidR="0008505B" w:rsidRPr="003C2087">
              <w:rPr>
                <w:rFonts w:asciiTheme="majorHAnsi" w:hAnsiTheme="majorHAnsi"/>
                <w:sz w:val="18"/>
                <w:szCs w:val="18"/>
              </w:rPr>
              <w:t xml:space="preserve">(or an immediate family </w:t>
            </w:r>
            <w:r w:rsidR="0008505B" w:rsidRPr="003C2087">
              <w:rPr>
                <w:rFonts w:asciiTheme="majorHAnsi" w:hAnsiTheme="majorHAnsi" w:cstheme="majorHAnsi"/>
                <w:sz w:val="18"/>
                <w:szCs w:val="18"/>
              </w:rPr>
              <w:t>member or partner)</w:t>
            </w:r>
            <w:r w:rsidRPr="00795F4A">
              <w:rPr>
                <w:rFonts w:asciiTheme="majorHAnsi" w:hAnsiTheme="majorHAnsi" w:cstheme="majorHAnsi"/>
                <w:sz w:val="18"/>
                <w:szCs w:val="18"/>
              </w:rPr>
              <w:t>,</w:t>
            </w:r>
            <w:r w:rsidRPr="00795F4A">
              <w:rPr>
                <w:rFonts w:asciiTheme="majorHAnsi" w:hAnsiTheme="majorHAnsi"/>
                <w:sz w:val="18"/>
                <w:szCs w:val="18"/>
              </w:rPr>
              <w:t xml:space="preserve"> have a financial interest/arrangement or affiliation with one or more organizations that could be perceived as a real or apparent conflict of interest (NOTE: There is no need to disclose the actual financial value of any affiliation)</w:t>
            </w:r>
            <w:r w:rsidR="000F40B2" w:rsidRPr="00795F4A">
              <w:rPr>
                <w:rFonts w:asciiTheme="majorHAnsi" w:hAnsiTheme="majorHAnsi"/>
                <w:sz w:val="18"/>
                <w:szCs w:val="18"/>
              </w:rPr>
              <w:t>.</w:t>
            </w:r>
            <w:r w:rsidRPr="00795F4A">
              <w:rPr>
                <w:rFonts w:asciiTheme="majorHAnsi" w:hAnsiTheme="majorHAnsi"/>
                <w:sz w:val="18"/>
                <w:szCs w:val="18"/>
              </w:rPr>
              <w:t xml:space="preserve">  </w:t>
            </w:r>
            <w:r w:rsidRPr="00795F4A">
              <w:rPr>
                <w:rFonts w:asciiTheme="majorHAnsi" w:hAnsiTheme="majorHAnsi" w:cstheme="majorHAnsi"/>
                <w:sz w:val="18"/>
                <w:szCs w:val="18"/>
              </w:rPr>
              <w:t xml:space="preserve">Financial interest/arrangement is defined as being a shareholder, consultant, grant recipient, research participant, employee, and/or recipient of other financial or material support within the </w:t>
            </w:r>
            <w:r w:rsidRPr="005116B5">
              <w:rPr>
                <w:rFonts w:asciiTheme="majorHAnsi" w:hAnsiTheme="majorHAnsi" w:cstheme="majorHAnsi"/>
                <w:b/>
                <w:bCs/>
                <w:sz w:val="18"/>
                <w:szCs w:val="18"/>
              </w:rPr>
              <w:t xml:space="preserve">past </w:t>
            </w:r>
            <w:r w:rsidR="005116B5" w:rsidRPr="005116B5">
              <w:rPr>
                <w:rFonts w:asciiTheme="majorHAnsi" w:hAnsiTheme="majorHAnsi" w:cstheme="majorHAnsi"/>
                <w:b/>
                <w:bCs/>
                <w:sz w:val="18"/>
                <w:szCs w:val="18"/>
              </w:rPr>
              <w:t>24</w:t>
            </w:r>
            <w:r w:rsidRPr="005116B5">
              <w:rPr>
                <w:rFonts w:asciiTheme="majorHAnsi" w:hAnsiTheme="majorHAnsi" w:cstheme="majorHAnsi"/>
                <w:b/>
                <w:bCs/>
                <w:sz w:val="18"/>
                <w:szCs w:val="18"/>
              </w:rPr>
              <w:t xml:space="preserve"> months</w:t>
            </w:r>
            <w:r w:rsidRPr="00795F4A">
              <w:rPr>
                <w:rFonts w:asciiTheme="majorHAnsi" w:hAnsiTheme="majorHAnsi" w:cstheme="majorHAnsi"/>
                <w:sz w:val="18"/>
                <w:szCs w:val="18"/>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7454"/>
      </w:tblGrid>
      <w:tr w:rsidR="00795F4A" w:rsidRPr="00795F4A" w14:paraId="5F12003F" w14:textId="77777777" w:rsidTr="00795F4A">
        <w:trPr>
          <w:trHeight w:val="437"/>
        </w:trPr>
        <w:tc>
          <w:tcPr>
            <w:tcW w:w="3254" w:type="dxa"/>
            <w:vAlign w:val="bottom"/>
          </w:tcPr>
          <w:p w14:paraId="630B4A8F" w14:textId="77777777" w:rsidR="00795F4A" w:rsidRPr="00795F4A" w:rsidRDefault="00795F4A" w:rsidP="00795F4A">
            <w:pPr>
              <w:pStyle w:val="Heading3"/>
              <w:jc w:val="left"/>
              <w:outlineLvl w:val="2"/>
              <w:rPr>
                <w:bCs w:val="0"/>
                <w:i w:val="0"/>
                <w:iCs w:val="0"/>
                <w:sz w:val="18"/>
                <w:szCs w:val="18"/>
                <w:u w:val="single"/>
              </w:rPr>
            </w:pPr>
            <w:r w:rsidRPr="00795F4A">
              <w:rPr>
                <w:rFonts w:asciiTheme="majorHAnsi" w:hAnsiTheme="majorHAnsi"/>
                <w:bCs w:val="0"/>
                <w:i w:val="0"/>
                <w:iCs w:val="0"/>
                <w:sz w:val="18"/>
                <w:szCs w:val="18"/>
                <w:u w:val="single"/>
              </w:rPr>
              <w:t xml:space="preserve">Type of Affiliation/Financial Interest          </w:t>
            </w:r>
          </w:p>
        </w:tc>
        <w:tc>
          <w:tcPr>
            <w:tcW w:w="7454" w:type="dxa"/>
            <w:vAlign w:val="bottom"/>
          </w:tcPr>
          <w:p w14:paraId="433839E6" w14:textId="77777777" w:rsidR="00795F4A" w:rsidRPr="00795F4A" w:rsidRDefault="00795F4A" w:rsidP="00795F4A">
            <w:pPr>
              <w:rPr>
                <w:rFonts w:asciiTheme="majorHAnsi" w:hAnsiTheme="majorHAnsi"/>
                <w:b/>
                <w:i/>
                <w:sz w:val="18"/>
                <w:szCs w:val="18"/>
              </w:rPr>
            </w:pPr>
            <w:r w:rsidRPr="00795F4A">
              <w:rPr>
                <w:rFonts w:asciiTheme="majorHAnsi" w:hAnsiTheme="majorHAnsi"/>
                <w:b/>
                <w:sz w:val="18"/>
                <w:szCs w:val="18"/>
                <w:u w:val="single"/>
              </w:rPr>
              <w:t>Name of Corporate Organization(s) and Clinical Area Involved</w:t>
            </w:r>
          </w:p>
        </w:tc>
      </w:tr>
      <w:tr w:rsidR="00795F4A" w14:paraId="395392F2" w14:textId="77777777" w:rsidTr="00795F4A">
        <w:trPr>
          <w:trHeight w:val="437"/>
        </w:trPr>
        <w:tc>
          <w:tcPr>
            <w:tcW w:w="3254" w:type="dxa"/>
            <w:vAlign w:val="bottom"/>
          </w:tcPr>
          <w:p w14:paraId="50A06CF8" w14:textId="77777777" w:rsidR="00795F4A" w:rsidRPr="002072D4" w:rsidRDefault="002248B5" w:rsidP="00795F4A">
            <w:pPr>
              <w:rPr>
                <w:rFonts w:asciiTheme="majorHAnsi" w:hAnsiTheme="majorHAnsi" w:cs="Verdana"/>
                <w:sz w:val="18"/>
                <w:szCs w:val="18"/>
              </w:rPr>
            </w:pPr>
            <w:r>
              <w:rPr>
                <w:rFonts w:asciiTheme="majorHAnsi" w:hAnsiTheme="majorHAnsi" w:cs="Verdana"/>
                <w:sz w:val="18"/>
                <w:szCs w:val="18"/>
              </w:rPr>
              <w:t>Employee</w:t>
            </w:r>
            <w:r w:rsidR="00795F4A" w:rsidRPr="002072D4">
              <w:rPr>
                <w:rFonts w:asciiTheme="majorHAnsi" w:hAnsiTheme="majorHAnsi" w:cs="Verdana"/>
                <w:sz w:val="18"/>
                <w:szCs w:val="18"/>
              </w:rPr>
              <w:t xml:space="preserve">          </w:t>
            </w:r>
          </w:p>
        </w:tc>
        <w:tc>
          <w:tcPr>
            <w:tcW w:w="7454" w:type="dxa"/>
            <w:tcBorders>
              <w:bottom w:val="single" w:sz="4" w:space="0" w:color="auto"/>
            </w:tcBorders>
            <w:vAlign w:val="bottom"/>
          </w:tcPr>
          <w:p w14:paraId="35813824" w14:textId="77777777" w:rsidR="00795F4A" w:rsidRDefault="00795F4A" w:rsidP="00795F4A">
            <w:pPr>
              <w:rPr>
                <w:rFonts w:asciiTheme="majorHAnsi" w:hAnsiTheme="majorHAnsi"/>
                <w:b/>
                <w:i/>
                <w:sz w:val="18"/>
                <w:szCs w:val="18"/>
              </w:rPr>
            </w:pPr>
          </w:p>
        </w:tc>
      </w:tr>
      <w:tr w:rsidR="002248B5" w14:paraId="7B9B2B71" w14:textId="77777777" w:rsidTr="00E07E89">
        <w:trPr>
          <w:trHeight w:val="437"/>
        </w:trPr>
        <w:tc>
          <w:tcPr>
            <w:tcW w:w="3254" w:type="dxa"/>
            <w:vAlign w:val="bottom"/>
          </w:tcPr>
          <w:p w14:paraId="56392DE5" w14:textId="77777777" w:rsidR="002248B5" w:rsidRPr="002072D4" w:rsidRDefault="002248B5" w:rsidP="00E07E89">
            <w:pPr>
              <w:rPr>
                <w:rFonts w:asciiTheme="majorHAnsi" w:hAnsiTheme="majorHAnsi" w:cs="Verdana"/>
                <w:sz w:val="18"/>
                <w:szCs w:val="18"/>
              </w:rPr>
            </w:pPr>
            <w:r w:rsidRPr="002072D4">
              <w:rPr>
                <w:rFonts w:asciiTheme="majorHAnsi" w:hAnsiTheme="majorHAnsi" w:cs="Verdana"/>
                <w:sz w:val="18"/>
                <w:szCs w:val="18"/>
              </w:rPr>
              <w:t xml:space="preserve">Grants/Research Support          </w:t>
            </w:r>
          </w:p>
        </w:tc>
        <w:tc>
          <w:tcPr>
            <w:tcW w:w="7454" w:type="dxa"/>
            <w:tcBorders>
              <w:bottom w:val="single" w:sz="4" w:space="0" w:color="auto"/>
            </w:tcBorders>
            <w:vAlign w:val="bottom"/>
          </w:tcPr>
          <w:p w14:paraId="6AA29E2E" w14:textId="77777777" w:rsidR="002248B5" w:rsidRDefault="002248B5" w:rsidP="00E07E89">
            <w:pPr>
              <w:rPr>
                <w:rFonts w:asciiTheme="majorHAnsi" w:hAnsiTheme="majorHAnsi"/>
                <w:b/>
                <w:i/>
                <w:sz w:val="18"/>
                <w:szCs w:val="18"/>
              </w:rPr>
            </w:pPr>
          </w:p>
        </w:tc>
      </w:tr>
      <w:tr w:rsidR="00795F4A" w14:paraId="606CACC0" w14:textId="77777777" w:rsidTr="00795F4A">
        <w:trPr>
          <w:trHeight w:val="437"/>
        </w:trPr>
        <w:tc>
          <w:tcPr>
            <w:tcW w:w="3254" w:type="dxa"/>
            <w:vAlign w:val="bottom"/>
          </w:tcPr>
          <w:p w14:paraId="0ADE7B00" w14:textId="77777777" w:rsidR="00795F4A" w:rsidRPr="002072D4" w:rsidRDefault="00795F4A" w:rsidP="00795F4A">
            <w:pPr>
              <w:rPr>
                <w:rFonts w:asciiTheme="majorHAnsi" w:hAnsiTheme="majorHAnsi" w:cs="Verdana"/>
                <w:sz w:val="18"/>
                <w:szCs w:val="18"/>
              </w:rPr>
            </w:pPr>
            <w:r w:rsidRPr="002072D4">
              <w:rPr>
                <w:rFonts w:asciiTheme="majorHAnsi" w:hAnsiTheme="majorHAnsi"/>
                <w:sz w:val="18"/>
                <w:szCs w:val="18"/>
              </w:rPr>
              <w:t xml:space="preserve">Consultant   </w:t>
            </w:r>
          </w:p>
        </w:tc>
        <w:tc>
          <w:tcPr>
            <w:tcW w:w="7454" w:type="dxa"/>
            <w:tcBorders>
              <w:top w:val="single" w:sz="4" w:space="0" w:color="auto"/>
              <w:bottom w:val="single" w:sz="4" w:space="0" w:color="auto"/>
            </w:tcBorders>
            <w:vAlign w:val="bottom"/>
          </w:tcPr>
          <w:p w14:paraId="142166AD" w14:textId="77777777" w:rsidR="00795F4A" w:rsidRDefault="00795F4A" w:rsidP="00795F4A">
            <w:pPr>
              <w:rPr>
                <w:rFonts w:asciiTheme="majorHAnsi" w:hAnsiTheme="majorHAnsi"/>
                <w:b/>
                <w:i/>
                <w:sz w:val="18"/>
                <w:szCs w:val="18"/>
              </w:rPr>
            </w:pPr>
          </w:p>
        </w:tc>
      </w:tr>
      <w:tr w:rsidR="00795F4A" w14:paraId="6DA3E6F6" w14:textId="77777777" w:rsidTr="00795F4A">
        <w:trPr>
          <w:trHeight w:val="437"/>
        </w:trPr>
        <w:tc>
          <w:tcPr>
            <w:tcW w:w="3254" w:type="dxa"/>
            <w:vAlign w:val="bottom"/>
          </w:tcPr>
          <w:p w14:paraId="442C1A8A" w14:textId="77777777" w:rsidR="00795F4A" w:rsidRPr="002072D4"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 xml:space="preserve">Speakers’ Bureau                                         </w:t>
            </w:r>
          </w:p>
        </w:tc>
        <w:tc>
          <w:tcPr>
            <w:tcW w:w="7454" w:type="dxa"/>
            <w:tcBorders>
              <w:top w:val="single" w:sz="4" w:space="0" w:color="auto"/>
              <w:bottom w:val="single" w:sz="4" w:space="0" w:color="auto"/>
            </w:tcBorders>
            <w:vAlign w:val="bottom"/>
          </w:tcPr>
          <w:p w14:paraId="6B030356" w14:textId="77777777" w:rsidR="00795F4A" w:rsidRDefault="00795F4A" w:rsidP="00795F4A">
            <w:pPr>
              <w:rPr>
                <w:rFonts w:asciiTheme="majorHAnsi" w:hAnsiTheme="majorHAnsi"/>
                <w:b/>
                <w:i/>
                <w:sz w:val="18"/>
                <w:szCs w:val="18"/>
              </w:rPr>
            </w:pPr>
          </w:p>
        </w:tc>
      </w:tr>
      <w:tr w:rsidR="00795F4A" w14:paraId="6EC804DE" w14:textId="77777777" w:rsidTr="00795F4A">
        <w:trPr>
          <w:trHeight w:val="437"/>
        </w:trPr>
        <w:tc>
          <w:tcPr>
            <w:tcW w:w="3254" w:type="dxa"/>
            <w:vAlign w:val="bottom"/>
          </w:tcPr>
          <w:p w14:paraId="43E05AC9" w14:textId="77777777" w:rsidR="00795F4A" w:rsidRPr="00795F4A"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 xml:space="preserve">Stock Shareholder                                       </w:t>
            </w:r>
          </w:p>
        </w:tc>
        <w:tc>
          <w:tcPr>
            <w:tcW w:w="7454" w:type="dxa"/>
            <w:tcBorders>
              <w:top w:val="single" w:sz="4" w:space="0" w:color="auto"/>
              <w:bottom w:val="single" w:sz="4" w:space="0" w:color="auto"/>
            </w:tcBorders>
            <w:vAlign w:val="bottom"/>
          </w:tcPr>
          <w:p w14:paraId="1107AEC2" w14:textId="77777777" w:rsidR="00795F4A" w:rsidRDefault="00795F4A" w:rsidP="00795F4A">
            <w:pPr>
              <w:rPr>
                <w:rFonts w:asciiTheme="majorHAnsi" w:hAnsiTheme="majorHAnsi"/>
                <w:b/>
                <w:i/>
                <w:sz w:val="18"/>
                <w:szCs w:val="18"/>
              </w:rPr>
            </w:pPr>
          </w:p>
        </w:tc>
      </w:tr>
      <w:tr w:rsidR="00795F4A" w14:paraId="5F83EF5D" w14:textId="77777777" w:rsidTr="00795F4A">
        <w:trPr>
          <w:trHeight w:val="437"/>
        </w:trPr>
        <w:tc>
          <w:tcPr>
            <w:tcW w:w="3254" w:type="dxa"/>
            <w:vAlign w:val="bottom"/>
          </w:tcPr>
          <w:p w14:paraId="0A6FA1ED" w14:textId="77777777" w:rsidR="00795F4A" w:rsidRPr="00795F4A" w:rsidRDefault="00795F4A" w:rsidP="00795F4A">
            <w:pPr>
              <w:pStyle w:val="BodyText2"/>
              <w:spacing w:after="0" w:line="240" w:lineRule="auto"/>
              <w:rPr>
                <w:rFonts w:asciiTheme="majorHAnsi" w:hAnsiTheme="majorHAnsi"/>
                <w:sz w:val="18"/>
                <w:szCs w:val="18"/>
              </w:rPr>
            </w:pPr>
            <w:r w:rsidRPr="00795F4A">
              <w:rPr>
                <w:rFonts w:asciiTheme="majorHAnsi" w:hAnsiTheme="majorHAnsi"/>
                <w:sz w:val="18"/>
                <w:szCs w:val="18"/>
              </w:rPr>
              <w:t>Other Financial or Material Support</w:t>
            </w:r>
          </w:p>
        </w:tc>
        <w:tc>
          <w:tcPr>
            <w:tcW w:w="7454" w:type="dxa"/>
            <w:tcBorders>
              <w:top w:val="single" w:sz="4" w:space="0" w:color="auto"/>
              <w:bottom w:val="single" w:sz="4" w:space="0" w:color="auto"/>
            </w:tcBorders>
            <w:vAlign w:val="bottom"/>
          </w:tcPr>
          <w:p w14:paraId="77A3BC83" w14:textId="77777777" w:rsidR="00795F4A" w:rsidRDefault="00795F4A" w:rsidP="00795F4A">
            <w:pPr>
              <w:rPr>
                <w:rFonts w:asciiTheme="majorHAnsi" w:hAnsiTheme="majorHAnsi"/>
                <w:b/>
                <w:i/>
                <w:sz w:val="18"/>
                <w:szCs w:val="18"/>
              </w:rPr>
            </w:pPr>
          </w:p>
        </w:tc>
      </w:tr>
      <w:tr w:rsidR="00795F4A" w14:paraId="2834CFF7" w14:textId="77777777" w:rsidTr="00795F4A">
        <w:trPr>
          <w:trHeight w:val="437"/>
        </w:trPr>
        <w:tc>
          <w:tcPr>
            <w:tcW w:w="10708" w:type="dxa"/>
            <w:gridSpan w:val="2"/>
            <w:vAlign w:val="bottom"/>
          </w:tcPr>
          <w:p w14:paraId="6382B3B3" w14:textId="77777777" w:rsidR="00795F4A" w:rsidRDefault="00795F4A" w:rsidP="00795F4A">
            <w:pPr>
              <w:rPr>
                <w:rFonts w:asciiTheme="majorHAnsi" w:hAnsiTheme="majorHAnsi"/>
                <w:b/>
                <w:i/>
                <w:sz w:val="18"/>
                <w:szCs w:val="18"/>
              </w:rPr>
            </w:pPr>
            <w:r w:rsidRPr="00D37F66">
              <w:rPr>
                <w:rFonts w:asciiTheme="majorHAnsi" w:hAnsiTheme="majorHAnsi" w:cs="Verdana"/>
                <w:b/>
                <w:i/>
                <w:color w:val="1F4E79" w:themeColor="accent1" w:themeShade="80"/>
                <w:sz w:val="18"/>
                <w:szCs w:val="18"/>
              </w:rPr>
              <w:t>If more space is needed, please add additional pages and provide information in the s</w:t>
            </w:r>
            <w:r>
              <w:rPr>
                <w:rFonts w:asciiTheme="majorHAnsi" w:hAnsiTheme="majorHAnsi" w:cs="Verdana"/>
                <w:b/>
                <w:i/>
                <w:color w:val="1F4E79" w:themeColor="accent1" w:themeShade="80"/>
                <w:sz w:val="18"/>
                <w:szCs w:val="18"/>
              </w:rPr>
              <w:t>ame format as requested above</w:t>
            </w:r>
          </w:p>
        </w:tc>
      </w:tr>
    </w:tbl>
    <w:p w14:paraId="0D1B0CD4" w14:textId="77777777" w:rsidR="00795F4A" w:rsidRDefault="00795F4A" w:rsidP="006B7F08">
      <w:pPr>
        <w:spacing w:after="0" w:line="240" w:lineRule="auto"/>
        <w:rPr>
          <w:rFonts w:asciiTheme="majorHAnsi" w:hAnsiTheme="majorHAnsi"/>
          <w:b/>
          <w:i/>
          <w:sz w:val="18"/>
          <w:szCs w:val="18"/>
        </w:rPr>
      </w:pPr>
    </w:p>
    <w:p w14:paraId="61C7C92D" w14:textId="77777777" w:rsidR="006B7F08" w:rsidRDefault="000F40B2" w:rsidP="006B7F08">
      <w:pPr>
        <w:spacing w:after="0" w:line="240" w:lineRule="auto"/>
        <w:rPr>
          <w:rFonts w:asciiTheme="majorHAnsi" w:hAnsiTheme="majorHAnsi"/>
          <w:sz w:val="18"/>
          <w:szCs w:val="18"/>
        </w:rPr>
      </w:pPr>
      <w:r w:rsidRPr="000F40B2">
        <w:rPr>
          <w:rFonts w:asciiTheme="majorHAnsi" w:hAnsiTheme="majorHAnsi"/>
          <w:b/>
          <w:i/>
          <w:sz w:val="18"/>
          <w:szCs w:val="18"/>
        </w:rPr>
        <w:t>Note:</w:t>
      </w:r>
      <w:r w:rsidRPr="000F40B2">
        <w:rPr>
          <w:rFonts w:asciiTheme="majorHAnsi" w:hAnsiTheme="majorHAnsi"/>
          <w:i/>
          <w:sz w:val="18"/>
          <w:szCs w:val="18"/>
        </w:rPr>
        <w:t xml:space="preserve"> There is no set minimum dollar amount for relationsh</w:t>
      </w:r>
      <w:r w:rsidR="00AA543B">
        <w:rPr>
          <w:rFonts w:asciiTheme="majorHAnsi" w:hAnsiTheme="majorHAnsi"/>
          <w:i/>
          <w:sz w:val="18"/>
          <w:szCs w:val="18"/>
        </w:rPr>
        <w:t>ips to be determined significant</w:t>
      </w:r>
      <w:r w:rsidRPr="000F40B2">
        <w:rPr>
          <w:rFonts w:asciiTheme="majorHAnsi" w:hAnsiTheme="majorHAnsi"/>
          <w:i/>
          <w:sz w:val="18"/>
          <w:szCs w:val="18"/>
        </w:rPr>
        <w:t xml:space="preserve">. </w:t>
      </w:r>
    </w:p>
    <w:p w14:paraId="487DAAF9" w14:textId="5EA5DB11" w:rsidR="007B1B5A" w:rsidRPr="00517304" w:rsidRDefault="007B1B5A" w:rsidP="00517304">
      <w:pPr>
        <w:spacing w:after="0" w:line="240" w:lineRule="auto"/>
        <w:jc w:val="right"/>
        <w:rPr>
          <w:rFonts w:asciiTheme="majorHAnsi" w:hAnsiTheme="majorHAnsi" w:cs="Verdana"/>
          <w:sz w:val="18"/>
          <w:szCs w:val="18"/>
        </w:rPr>
      </w:pPr>
    </w:p>
    <w:tbl>
      <w:tblPr>
        <w:tblpPr w:leftFromText="180" w:rightFromText="180" w:vertAnchor="text" w:tblpX="73" w:tblpY="110"/>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8"/>
      </w:tblGrid>
      <w:tr w:rsidR="000960CC" w14:paraId="7A204A69" w14:textId="77777777" w:rsidTr="002248B5">
        <w:trPr>
          <w:trHeight w:val="1612"/>
        </w:trPr>
        <w:tc>
          <w:tcPr>
            <w:tcW w:w="10818" w:type="dxa"/>
          </w:tcPr>
          <w:p w14:paraId="1814F451" w14:textId="77777777" w:rsidR="000960CC" w:rsidRPr="00D37F66" w:rsidRDefault="00D37F66" w:rsidP="00D702F5">
            <w:pPr>
              <w:spacing w:after="0" w:line="240" w:lineRule="auto"/>
              <w:rPr>
                <w:rFonts w:asciiTheme="majorHAnsi" w:hAnsiTheme="majorHAnsi" w:cs="Verdana"/>
                <w:i/>
                <w:sz w:val="16"/>
                <w:szCs w:val="16"/>
              </w:rPr>
            </w:pPr>
            <w:r w:rsidRPr="00D37F66">
              <w:rPr>
                <w:rFonts w:asciiTheme="majorHAnsi" w:hAnsiTheme="majorHAnsi" w:cs="Verdana"/>
                <w:i/>
                <w:sz w:val="16"/>
                <w:szCs w:val="16"/>
                <w:highlight w:val="yellow"/>
              </w:rPr>
              <w:lastRenderedPageBreak/>
              <w:t>DISCLOSURE OF UNLABELED/UNAPPROVED USE OF DRUGS AND/OR PRODUCTS</w:t>
            </w:r>
          </w:p>
          <w:p w14:paraId="76ED8371" w14:textId="77777777" w:rsidR="006153F9" w:rsidRDefault="006153F9" w:rsidP="00D702F5">
            <w:pPr>
              <w:spacing w:after="0" w:line="240" w:lineRule="auto"/>
              <w:rPr>
                <w:rFonts w:asciiTheme="majorHAnsi" w:hAnsiTheme="majorHAnsi" w:cs="Verdana"/>
                <w:b/>
                <w:i/>
                <w:sz w:val="16"/>
                <w:szCs w:val="16"/>
              </w:rPr>
            </w:pPr>
          </w:p>
          <w:p w14:paraId="10D872DA" w14:textId="77777777" w:rsidR="006153F9" w:rsidRPr="006153F9" w:rsidRDefault="000960CC" w:rsidP="006153F9">
            <w:pPr>
              <w:pStyle w:val="ListParagraph"/>
              <w:numPr>
                <w:ilvl w:val="0"/>
                <w:numId w:val="2"/>
              </w:numPr>
              <w:spacing w:after="0" w:line="240" w:lineRule="auto"/>
              <w:rPr>
                <w:rFonts w:asciiTheme="majorHAnsi" w:hAnsiTheme="majorHAnsi" w:cs="Verdana"/>
                <w:sz w:val="18"/>
                <w:szCs w:val="18"/>
              </w:rPr>
            </w:pPr>
            <w:r w:rsidRPr="006153F9">
              <w:rPr>
                <w:rFonts w:asciiTheme="majorHAnsi" w:hAnsiTheme="majorHAnsi" w:cs="Verdana"/>
                <w:sz w:val="18"/>
                <w:szCs w:val="18"/>
              </w:rPr>
              <w:t>I do not plan to discuss any off label use</w:t>
            </w:r>
            <w:r w:rsidR="006153F9">
              <w:rPr>
                <w:rFonts w:asciiTheme="majorHAnsi" w:hAnsiTheme="majorHAnsi" w:cs="Verdana"/>
                <w:b/>
                <w:i/>
                <w:sz w:val="18"/>
                <w:szCs w:val="18"/>
              </w:rPr>
              <w:t xml:space="preserve">          </w:t>
            </w:r>
          </w:p>
          <w:p w14:paraId="5ABABEC7" w14:textId="77777777" w:rsidR="000960CC" w:rsidRPr="006153F9" w:rsidRDefault="000960CC" w:rsidP="006153F9">
            <w:pPr>
              <w:pStyle w:val="ListParagraph"/>
              <w:numPr>
                <w:ilvl w:val="0"/>
                <w:numId w:val="2"/>
              </w:numPr>
              <w:spacing w:after="0" w:line="240" w:lineRule="auto"/>
              <w:rPr>
                <w:rFonts w:asciiTheme="majorHAnsi" w:hAnsiTheme="majorHAnsi" w:cs="Verdana"/>
                <w:sz w:val="18"/>
                <w:szCs w:val="18"/>
              </w:rPr>
            </w:pPr>
            <w:r w:rsidRPr="006153F9">
              <w:rPr>
                <w:rFonts w:asciiTheme="majorHAnsi" w:hAnsiTheme="majorHAnsi" w:cs="Verdana"/>
                <w:sz w:val="18"/>
                <w:szCs w:val="18"/>
              </w:rPr>
              <w:t xml:space="preserve">I do intend to reference unlabeled/unapproved uses of drugs </w:t>
            </w:r>
            <w:r w:rsidR="006153F9">
              <w:rPr>
                <w:rFonts w:asciiTheme="majorHAnsi" w:hAnsiTheme="majorHAnsi" w:cs="Verdana"/>
                <w:sz w:val="18"/>
                <w:szCs w:val="18"/>
              </w:rPr>
              <w:t>and/</w:t>
            </w:r>
            <w:r w:rsidRPr="006153F9">
              <w:rPr>
                <w:rFonts w:asciiTheme="majorHAnsi" w:hAnsiTheme="majorHAnsi" w:cs="Verdana"/>
                <w:sz w:val="18"/>
                <w:szCs w:val="18"/>
              </w:rPr>
              <w:t>or products.</w:t>
            </w:r>
          </w:p>
          <w:p w14:paraId="4935D13A" w14:textId="77777777" w:rsidR="000960CC" w:rsidRPr="003B19E2" w:rsidRDefault="000960CC" w:rsidP="00D702F5">
            <w:pPr>
              <w:spacing w:after="0" w:line="240" w:lineRule="auto"/>
              <w:rPr>
                <w:rFonts w:asciiTheme="majorHAnsi" w:hAnsiTheme="majorHAnsi" w:cs="Verdana"/>
                <w:sz w:val="16"/>
                <w:szCs w:val="16"/>
              </w:rPr>
            </w:pPr>
            <w:r w:rsidRPr="003B19E2">
              <w:rPr>
                <w:rFonts w:asciiTheme="majorHAnsi" w:hAnsiTheme="majorHAnsi" w:cs="Verdana"/>
                <w:sz w:val="16"/>
                <w:szCs w:val="16"/>
              </w:rPr>
              <w:t xml:space="preserve">         </w:t>
            </w:r>
          </w:p>
          <w:p w14:paraId="30A87E5B" w14:textId="77777777" w:rsidR="000960CC" w:rsidRPr="003C2087" w:rsidRDefault="000960CC" w:rsidP="00D702F5">
            <w:pPr>
              <w:spacing w:after="0" w:line="240" w:lineRule="auto"/>
              <w:jc w:val="both"/>
              <w:rPr>
                <w:rFonts w:asciiTheme="majorHAnsi" w:hAnsiTheme="majorHAnsi" w:cs="Verdana"/>
                <w:sz w:val="18"/>
                <w:szCs w:val="18"/>
              </w:rPr>
            </w:pPr>
            <w:r w:rsidRPr="003C2087">
              <w:rPr>
                <w:rFonts w:asciiTheme="majorHAnsi" w:hAnsiTheme="majorHAnsi" w:cs="Verdana"/>
                <w:sz w:val="18"/>
                <w:szCs w:val="18"/>
              </w:rPr>
              <w:t xml:space="preserve">           Specify product by name</w:t>
            </w:r>
            <w:r w:rsidRPr="003C2087">
              <w:rPr>
                <w:rFonts w:asciiTheme="majorHAnsi" w:hAnsiTheme="majorHAnsi" w:cs="Verdana"/>
                <w:b/>
                <w:sz w:val="18"/>
                <w:szCs w:val="18"/>
              </w:rPr>
              <w:t xml:space="preserve"> </w:t>
            </w:r>
            <w:r w:rsidRPr="003C2087">
              <w:rPr>
                <w:rFonts w:asciiTheme="majorHAnsi" w:hAnsiTheme="majorHAnsi" w:cs="Verdana"/>
                <w:sz w:val="18"/>
                <w:szCs w:val="18"/>
              </w:rPr>
              <w:t xml:space="preserve"> __________________________________________________________________</w:t>
            </w:r>
          </w:p>
          <w:p w14:paraId="4B042C32" w14:textId="77777777" w:rsidR="000960CC" w:rsidRPr="00694A57" w:rsidRDefault="000960CC" w:rsidP="003E16A6">
            <w:pPr>
              <w:spacing w:after="0" w:line="240" w:lineRule="auto"/>
              <w:jc w:val="both"/>
              <w:rPr>
                <w:rFonts w:asciiTheme="majorHAnsi" w:hAnsiTheme="majorHAnsi"/>
                <w:b/>
                <w:sz w:val="16"/>
                <w:szCs w:val="16"/>
              </w:rPr>
            </w:pPr>
            <w:r w:rsidRPr="003C2087">
              <w:rPr>
                <w:rFonts w:asciiTheme="majorHAnsi" w:hAnsiTheme="majorHAnsi" w:cs="Verdana"/>
                <w:sz w:val="18"/>
                <w:szCs w:val="18"/>
              </w:rPr>
              <w:t xml:space="preserve">           Specify unlabeled/unapproved use to be discussed</w:t>
            </w:r>
            <w:r>
              <w:rPr>
                <w:rFonts w:asciiTheme="majorHAnsi" w:hAnsiTheme="majorHAnsi" w:cs="Verdana"/>
                <w:sz w:val="18"/>
                <w:szCs w:val="18"/>
              </w:rPr>
              <w:t xml:space="preserve">  _________________</w:t>
            </w:r>
            <w:r w:rsidR="003E16A6">
              <w:rPr>
                <w:rFonts w:asciiTheme="majorHAnsi" w:hAnsiTheme="majorHAnsi" w:cs="Verdana"/>
                <w:sz w:val="18"/>
                <w:szCs w:val="18"/>
              </w:rPr>
              <w:t>_</w:t>
            </w:r>
            <w:r>
              <w:rPr>
                <w:rFonts w:asciiTheme="majorHAnsi" w:hAnsiTheme="majorHAnsi" w:cs="Verdana"/>
                <w:sz w:val="18"/>
                <w:szCs w:val="18"/>
              </w:rPr>
              <w:t xml:space="preserve">_____________________________    </w:t>
            </w:r>
          </w:p>
        </w:tc>
      </w:tr>
    </w:tbl>
    <w:p w14:paraId="43D38C97" w14:textId="77777777" w:rsidR="006B7F08" w:rsidRPr="003B19E2" w:rsidRDefault="00E91C4C" w:rsidP="00E91C4C">
      <w:pPr>
        <w:pStyle w:val="Heading6"/>
        <w:rPr>
          <w:sz w:val="16"/>
          <w:szCs w:val="16"/>
        </w:rPr>
      </w:pPr>
      <w:r w:rsidRPr="003B19E2">
        <w:rPr>
          <w:sz w:val="16"/>
          <w:szCs w:val="16"/>
        </w:rPr>
        <w:tab/>
      </w:r>
    </w:p>
    <w:p w14:paraId="25C54CCE" w14:textId="7F0F6F73" w:rsidR="00FE2BC7" w:rsidRDefault="006B7F08" w:rsidP="00FE2BC7">
      <w:pPr>
        <w:pStyle w:val="9pt"/>
        <w:rPr>
          <w:rFonts w:ascii="Calibri Light" w:hAnsi="Calibri Light" w:cs="Calibri Light"/>
          <w:b/>
          <w:bCs/>
        </w:rPr>
      </w:pPr>
      <w:r w:rsidRPr="00FE2BC7">
        <w:rPr>
          <w:rFonts w:ascii="Calibri Light" w:hAnsi="Calibri Light" w:cs="Calibri Light"/>
          <w:b/>
          <w:bCs/>
        </w:rPr>
        <w:t>I have read the policy on full disclosure. If I have indicated a financial relationship or interest, I understand that this information will be reviewed to determine whether a conflict of interest exist</w:t>
      </w:r>
      <w:r w:rsidR="00D37F66">
        <w:rPr>
          <w:rFonts w:ascii="Calibri Light" w:hAnsi="Calibri Light" w:cs="Calibri Light"/>
          <w:b/>
          <w:bCs/>
        </w:rPr>
        <w:t>s</w:t>
      </w:r>
      <w:r w:rsidRPr="00FE2BC7">
        <w:rPr>
          <w:rFonts w:ascii="Calibri Light" w:hAnsi="Calibri Light" w:cs="Calibri Light"/>
          <w:b/>
          <w:bCs/>
        </w:rPr>
        <w:t>, and I may be asked to provide additional information. I understand that failure or refusal to disclose, false disclosure, or inability to</w:t>
      </w:r>
      <w:r w:rsidR="00C76A55" w:rsidRPr="00FE2BC7">
        <w:rPr>
          <w:rFonts w:ascii="Calibri Light" w:hAnsi="Calibri Light" w:cs="Calibri Light"/>
          <w:b/>
          <w:bCs/>
        </w:rPr>
        <w:t xml:space="preserve"> resolve conflicts will require the </w:t>
      </w:r>
      <w:r w:rsidR="00C76A55" w:rsidRPr="00FE2BC7">
        <w:rPr>
          <w:rFonts w:ascii="Calibri Light" w:hAnsi="Calibri Light" w:cs="Calibri Light"/>
          <w:b/>
          <w:bCs/>
          <w:u w:val="single"/>
        </w:rPr>
        <w:t>AOA</w:t>
      </w:r>
      <w:r w:rsidR="00C76A55" w:rsidRPr="00FE2BC7">
        <w:rPr>
          <w:rFonts w:ascii="Calibri Light" w:hAnsi="Calibri Light" w:cs="Calibri Light"/>
          <w:b/>
          <w:bCs/>
        </w:rPr>
        <w:t xml:space="preserve"> </w:t>
      </w:r>
      <w:r w:rsidRPr="00FE2BC7">
        <w:rPr>
          <w:rFonts w:ascii="Calibri Light" w:hAnsi="Calibri Light" w:cs="Calibri Light"/>
          <w:b/>
          <w:bCs/>
        </w:rPr>
        <w:t>to identify a replacement.</w:t>
      </w:r>
    </w:p>
    <w:p w14:paraId="1D204D69" w14:textId="77777777" w:rsidR="00C76A55" w:rsidRDefault="005E4430" w:rsidP="00FE2BC7">
      <w:pPr>
        <w:pStyle w:val="9pt"/>
      </w:pPr>
      <w:r>
        <w:tab/>
      </w:r>
      <w:r>
        <w:tab/>
      </w:r>
      <w:r>
        <w:tab/>
      </w:r>
      <w:r>
        <w:tab/>
      </w:r>
    </w:p>
    <w:p w14:paraId="7B466F10" w14:textId="77777777" w:rsidR="00FE2BC7" w:rsidRPr="00FE2BC7" w:rsidRDefault="00FE2BC7" w:rsidP="00FE2BC7">
      <w:pPr>
        <w:spacing w:after="0" w:line="240" w:lineRule="auto"/>
        <w:rPr>
          <w:rFonts w:asciiTheme="majorHAnsi" w:hAnsiTheme="majorHAnsi" w:cs="Verdana"/>
          <w:b/>
          <w:sz w:val="18"/>
          <w:szCs w:val="18"/>
        </w:rPr>
      </w:pPr>
      <w:r w:rsidRPr="00FE2BC7">
        <w:rPr>
          <w:rFonts w:asciiTheme="majorHAnsi" w:hAnsiTheme="majorHAnsi" w:cs="Verdana"/>
          <w:b/>
          <w:sz w:val="18"/>
          <w:szCs w:val="18"/>
        </w:rPr>
        <w:t xml:space="preserve">By </w:t>
      </w:r>
      <w:r w:rsidR="003B19E2">
        <w:rPr>
          <w:rFonts w:asciiTheme="majorHAnsi" w:hAnsiTheme="majorHAnsi" w:cs="Verdana"/>
          <w:b/>
          <w:sz w:val="18"/>
          <w:szCs w:val="18"/>
        </w:rPr>
        <w:t xml:space="preserve">initialize the previous page and </w:t>
      </w:r>
      <w:r w:rsidRPr="00FE2BC7">
        <w:rPr>
          <w:rFonts w:asciiTheme="majorHAnsi" w:hAnsiTheme="majorHAnsi" w:cs="Verdana"/>
          <w:b/>
          <w:sz w:val="18"/>
          <w:szCs w:val="18"/>
        </w:rPr>
        <w:t xml:space="preserve">signing </w:t>
      </w:r>
      <w:r w:rsidR="00D37F66">
        <w:rPr>
          <w:rFonts w:asciiTheme="majorHAnsi" w:hAnsiTheme="majorHAnsi" w:cs="Verdana"/>
          <w:b/>
          <w:sz w:val="18"/>
          <w:szCs w:val="18"/>
        </w:rPr>
        <w:t xml:space="preserve">this </w:t>
      </w:r>
      <w:r w:rsidRPr="00FE2BC7">
        <w:rPr>
          <w:rFonts w:asciiTheme="majorHAnsi" w:hAnsiTheme="majorHAnsi" w:cs="Verdana"/>
          <w:b/>
          <w:sz w:val="18"/>
          <w:szCs w:val="18"/>
        </w:rPr>
        <w:t xml:space="preserve">form, </w:t>
      </w:r>
      <w:r w:rsidR="00D37F66">
        <w:rPr>
          <w:rFonts w:asciiTheme="majorHAnsi" w:hAnsiTheme="majorHAnsi" w:cs="Verdana"/>
          <w:b/>
          <w:sz w:val="18"/>
          <w:szCs w:val="18"/>
        </w:rPr>
        <w:t>I agree to the Terms and</w:t>
      </w:r>
      <w:r w:rsidRPr="00FE2BC7">
        <w:rPr>
          <w:rFonts w:asciiTheme="majorHAnsi" w:hAnsiTheme="majorHAnsi" w:cs="Verdana"/>
          <w:b/>
          <w:sz w:val="18"/>
          <w:szCs w:val="18"/>
        </w:rPr>
        <w:t xml:space="preserve"> Conditions </w:t>
      </w:r>
      <w:r w:rsidR="00D37F66">
        <w:rPr>
          <w:rFonts w:asciiTheme="majorHAnsi" w:hAnsiTheme="majorHAnsi" w:cs="Verdana"/>
          <w:b/>
          <w:sz w:val="18"/>
          <w:szCs w:val="18"/>
        </w:rPr>
        <w:t>and affirm, to the best of my knowledge, the accuracy of the information provided</w:t>
      </w:r>
      <w:r w:rsidRPr="00FE2BC7">
        <w:rPr>
          <w:rFonts w:asciiTheme="majorHAnsi" w:hAnsiTheme="majorHAnsi" w:cs="Verdana"/>
          <w:b/>
          <w:sz w:val="18"/>
          <w:szCs w:val="18"/>
        </w:rPr>
        <w:t>.</w:t>
      </w:r>
    </w:p>
    <w:p w14:paraId="581FA24F" w14:textId="77777777" w:rsidR="00D37F66" w:rsidRPr="00D37F66" w:rsidRDefault="00D37F66" w:rsidP="00D37F66">
      <w:pPr>
        <w:spacing w:after="0" w:line="240" w:lineRule="auto"/>
        <w:rPr>
          <w:rFonts w:asciiTheme="majorHAnsi" w:hAnsiTheme="majorHAnsi" w:cs="Verdana"/>
          <w:sz w:val="16"/>
          <w:szCs w:val="16"/>
        </w:rPr>
      </w:pPr>
    </w:p>
    <w:p w14:paraId="50A2A74F" w14:textId="77777777" w:rsidR="00FE2BC7" w:rsidRPr="00D0547E" w:rsidRDefault="00FE2BC7" w:rsidP="00D37F66">
      <w:pPr>
        <w:spacing w:after="0" w:line="240" w:lineRule="auto"/>
        <w:rPr>
          <w:rFonts w:asciiTheme="majorHAnsi" w:hAnsiTheme="majorHAnsi"/>
          <w:b/>
          <w:sz w:val="28"/>
          <w:szCs w:val="28"/>
        </w:rPr>
      </w:pPr>
      <w:r w:rsidRPr="00D37F66">
        <w:rPr>
          <w:rFonts w:asciiTheme="majorHAnsi" w:hAnsiTheme="majorHAnsi" w:cs="Verdana"/>
          <w:sz w:val="16"/>
          <w:szCs w:val="16"/>
        </w:rPr>
        <w:t>_</w:t>
      </w:r>
      <w:r w:rsidRPr="00D0547E">
        <w:rPr>
          <w:rFonts w:asciiTheme="majorHAnsi" w:hAnsiTheme="majorHAnsi" w:cs="Verdana"/>
          <w:sz w:val="18"/>
          <w:szCs w:val="18"/>
        </w:rPr>
        <w:t>_______________________________</w:t>
      </w:r>
      <w:r>
        <w:rPr>
          <w:rFonts w:asciiTheme="majorHAnsi" w:hAnsiTheme="majorHAnsi" w:cs="Verdana"/>
          <w:sz w:val="18"/>
          <w:szCs w:val="18"/>
        </w:rPr>
        <w:t>______________</w:t>
      </w:r>
      <w:r w:rsidR="00795F4A">
        <w:rPr>
          <w:rFonts w:asciiTheme="majorHAnsi" w:hAnsiTheme="majorHAnsi" w:cs="Verdana"/>
          <w:sz w:val="18"/>
          <w:szCs w:val="18"/>
        </w:rPr>
        <w:t>____________________________</w:t>
      </w:r>
      <w:r w:rsidRPr="00D0547E">
        <w:rPr>
          <w:rFonts w:asciiTheme="majorHAnsi" w:hAnsiTheme="majorHAnsi" w:cs="Verdana"/>
          <w:sz w:val="18"/>
          <w:szCs w:val="18"/>
        </w:rPr>
        <w:t>_____    ________________________</w:t>
      </w:r>
      <w:r>
        <w:rPr>
          <w:rFonts w:asciiTheme="majorHAnsi" w:hAnsiTheme="majorHAnsi" w:cs="Verdana"/>
          <w:sz w:val="18"/>
          <w:szCs w:val="18"/>
        </w:rPr>
        <w:t>_</w:t>
      </w:r>
      <w:r w:rsidRPr="00D0547E">
        <w:rPr>
          <w:rFonts w:asciiTheme="majorHAnsi" w:hAnsiTheme="majorHAnsi" w:cs="Verdana"/>
          <w:sz w:val="18"/>
          <w:szCs w:val="18"/>
        </w:rPr>
        <w:t>_</w:t>
      </w:r>
    </w:p>
    <w:p w14:paraId="0AF97026" w14:textId="77777777" w:rsidR="00FE2BC7" w:rsidRPr="00FE2BC7" w:rsidRDefault="00FE2BC7" w:rsidP="00D37F66">
      <w:pPr>
        <w:pStyle w:val="Default"/>
        <w:jc w:val="both"/>
        <w:rPr>
          <w:rFonts w:asciiTheme="majorHAnsi" w:hAnsiTheme="majorHAnsi"/>
          <w:b/>
          <w:color w:val="auto"/>
          <w:sz w:val="18"/>
          <w:szCs w:val="18"/>
        </w:rPr>
      </w:pPr>
      <w:r w:rsidRPr="00FE2BC7">
        <w:rPr>
          <w:rFonts w:asciiTheme="majorHAnsi" w:hAnsiTheme="majorHAnsi" w:cs="Verdana"/>
          <w:b/>
          <w:sz w:val="18"/>
          <w:szCs w:val="18"/>
        </w:rPr>
        <w:t>Signature</w:t>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r>
      <w:r w:rsidRPr="00FE2BC7">
        <w:rPr>
          <w:rFonts w:asciiTheme="majorHAnsi" w:hAnsiTheme="majorHAnsi" w:cs="Verdana"/>
          <w:b/>
          <w:sz w:val="18"/>
          <w:szCs w:val="18"/>
        </w:rPr>
        <w:tab/>
        <w:t xml:space="preserve">     </w:t>
      </w:r>
      <w:r w:rsidR="00D6725E">
        <w:rPr>
          <w:rFonts w:asciiTheme="majorHAnsi" w:hAnsiTheme="majorHAnsi" w:cs="Verdana"/>
          <w:b/>
          <w:sz w:val="18"/>
          <w:szCs w:val="18"/>
        </w:rPr>
        <w:tab/>
        <w:t xml:space="preserve"> </w:t>
      </w:r>
      <w:r w:rsidRPr="00FE2BC7">
        <w:rPr>
          <w:rFonts w:asciiTheme="majorHAnsi" w:hAnsiTheme="majorHAnsi" w:cs="Verdana"/>
          <w:b/>
          <w:sz w:val="18"/>
          <w:szCs w:val="18"/>
        </w:rPr>
        <w:t>Date</w:t>
      </w:r>
    </w:p>
    <w:p w14:paraId="1E500B3E" w14:textId="77777777" w:rsidR="00D0437E" w:rsidRPr="00D37F66" w:rsidRDefault="005E4430" w:rsidP="00E91C4C">
      <w:pPr>
        <w:pStyle w:val="Heading6"/>
        <w:rPr>
          <w:sz w:val="16"/>
          <w:szCs w:val="16"/>
        </w:rPr>
      </w:pPr>
      <w:r w:rsidRPr="00D37F66">
        <w:rPr>
          <w:sz w:val="16"/>
          <w:szCs w:val="16"/>
        </w:rPr>
        <w:tab/>
      </w:r>
      <w:r w:rsidRPr="00D37F66">
        <w:rPr>
          <w:sz w:val="16"/>
          <w:szCs w:val="16"/>
        </w:rPr>
        <w:tab/>
      </w:r>
    </w:p>
    <w:p w14:paraId="7FCC0E27" w14:textId="77777777" w:rsidR="00D0437E" w:rsidRPr="00D0437E" w:rsidRDefault="00D0437E" w:rsidP="000960CC">
      <w:pPr>
        <w:pStyle w:val="Heading6"/>
        <w:jc w:val="center"/>
        <w:rPr>
          <w:b/>
        </w:rPr>
      </w:pPr>
      <w:r w:rsidRPr="00D0437E">
        <w:rPr>
          <w:b/>
        </w:rPr>
        <w:t xml:space="preserve">TERMS </w:t>
      </w:r>
      <w:r w:rsidR="00D37F66">
        <w:rPr>
          <w:b/>
        </w:rPr>
        <w:t xml:space="preserve">AND </w:t>
      </w:r>
      <w:r w:rsidRPr="00D0437E">
        <w:rPr>
          <w:b/>
        </w:rPr>
        <w:t>CONDITIONS REGARDING COMMERCIAL SUPPORT RULES</w:t>
      </w:r>
    </w:p>
    <w:p w14:paraId="5247FD0E" w14:textId="68BF3E05" w:rsidR="002D4D8C" w:rsidRPr="000960CC" w:rsidRDefault="00A05C94" w:rsidP="00D0437E">
      <w:pPr>
        <w:tabs>
          <w:tab w:val="left" w:pos="5400"/>
        </w:tabs>
        <w:spacing w:after="0" w:line="240" w:lineRule="auto"/>
        <w:jc w:val="both"/>
        <w:rPr>
          <w:rFonts w:asciiTheme="majorHAnsi" w:hAnsiTheme="majorHAnsi" w:cstheme="majorHAnsi"/>
          <w:sz w:val="18"/>
          <w:szCs w:val="18"/>
        </w:rPr>
      </w:pPr>
      <w:r>
        <w:rPr>
          <w:rFonts w:asciiTheme="majorHAnsi" w:hAnsiTheme="majorHAnsi" w:cstheme="majorHAnsi"/>
          <w:b/>
          <w:sz w:val="18"/>
          <w:szCs w:val="18"/>
        </w:rPr>
        <w:t>Ineligible companies</w:t>
      </w:r>
      <w:r w:rsidR="000F40B2">
        <w:rPr>
          <w:rFonts w:asciiTheme="majorHAnsi" w:hAnsiTheme="majorHAnsi" w:cstheme="majorHAnsi"/>
          <w:b/>
          <w:sz w:val="18"/>
          <w:szCs w:val="18"/>
        </w:rPr>
        <w:t>.</w:t>
      </w:r>
      <w:r w:rsidR="002D4D8C" w:rsidRPr="000960CC">
        <w:rPr>
          <w:rFonts w:asciiTheme="majorHAnsi" w:hAnsiTheme="majorHAnsi" w:cstheme="majorHAnsi"/>
          <w:sz w:val="18"/>
          <w:szCs w:val="18"/>
        </w:rPr>
        <w:t xml:space="preserve"> Accreditation regulations define “</w:t>
      </w:r>
      <w:r>
        <w:rPr>
          <w:rFonts w:asciiTheme="majorHAnsi" w:hAnsiTheme="majorHAnsi" w:cstheme="majorHAnsi"/>
          <w:sz w:val="18"/>
          <w:szCs w:val="18"/>
        </w:rPr>
        <w:t>ineligible companies</w:t>
      </w:r>
      <w:r w:rsidR="002D4D8C" w:rsidRPr="000960CC">
        <w:rPr>
          <w:rFonts w:asciiTheme="majorHAnsi" w:hAnsiTheme="majorHAnsi" w:cstheme="majorHAnsi"/>
          <w:sz w:val="18"/>
          <w:szCs w:val="18"/>
        </w:rPr>
        <w:t xml:space="preserve">” as any </w:t>
      </w:r>
      <w:r w:rsidR="00FB0087" w:rsidRPr="00FB0087">
        <w:rPr>
          <w:rFonts w:asciiTheme="majorHAnsi" w:hAnsiTheme="majorHAnsi" w:cstheme="majorHAnsi"/>
          <w:sz w:val="18"/>
          <w:szCs w:val="18"/>
        </w:rPr>
        <w:t>entity producing, marketing, re-selling, or distributing health care goods or services consumed by, or used on, patients.</w:t>
      </w:r>
    </w:p>
    <w:p w14:paraId="2EC3EAE9"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2D17CAE8" w14:textId="0D855182" w:rsidR="002D4D8C" w:rsidRPr="000960CC" w:rsidRDefault="002D4D8C" w:rsidP="00D0437E">
      <w:pPr>
        <w:tabs>
          <w:tab w:val="left" w:pos="5400"/>
        </w:tabs>
        <w:spacing w:after="0" w:line="240" w:lineRule="auto"/>
        <w:jc w:val="both"/>
        <w:rPr>
          <w:rFonts w:asciiTheme="majorHAnsi" w:hAnsiTheme="majorHAnsi" w:cstheme="majorHAnsi"/>
          <w:sz w:val="18"/>
          <w:szCs w:val="18"/>
        </w:rPr>
      </w:pPr>
      <w:r w:rsidRPr="000960CC">
        <w:rPr>
          <w:rFonts w:asciiTheme="majorHAnsi" w:hAnsiTheme="majorHAnsi" w:cstheme="majorHAnsi"/>
          <w:b/>
          <w:sz w:val="18"/>
          <w:szCs w:val="18"/>
        </w:rPr>
        <w:t xml:space="preserve">Financial relationships. </w:t>
      </w:r>
      <w:r w:rsidRPr="000960CC">
        <w:rPr>
          <w:rFonts w:asciiTheme="majorHAnsi" w:hAnsiTheme="majorHAnsi" w:cstheme="majorHAnsi"/>
          <w:sz w:val="18"/>
          <w:szCs w:val="18"/>
        </w:rPr>
        <w:t xml:space="preserve">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w:t>
      </w:r>
      <w:proofErr w:type="gramStart"/>
      <w:r w:rsidRPr="000960CC">
        <w:rPr>
          <w:rFonts w:asciiTheme="majorHAnsi" w:hAnsiTheme="majorHAnsi" w:cstheme="majorHAnsi"/>
          <w:sz w:val="18"/>
          <w:szCs w:val="18"/>
        </w:rPr>
        <w:t>speaking</w:t>
      </w:r>
      <w:proofErr w:type="gramEnd"/>
      <w:r w:rsidRPr="000960CC">
        <w:rPr>
          <w:rFonts w:asciiTheme="majorHAnsi" w:hAnsiTheme="majorHAnsi" w:cstheme="majorHAnsi"/>
          <w:sz w:val="18"/>
          <w:szCs w:val="18"/>
        </w:rPr>
        <w:t xml:space="preserve"> and teaching, membership on advisory committees or review panels, board membership, and other activities from which remuneration is received, or expected. </w:t>
      </w:r>
    </w:p>
    <w:p w14:paraId="04CFED18"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37C757C8" w14:textId="7BBC9F47" w:rsidR="002D4D8C" w:rsidRPr="000960CC" w:rsidRDefault="002248B5" w:rsidP="00D0437E">
      <w:pPr>
        <w:tabs>
          <w:tab w:val="left" w:pos="5400"/>
        </w:tabs>
        <w:spacing w:after="0" w:line="240" w:lineRule="auto"/>
        <w:jc w:val="both"/>
        <w:rPr>
          <w:rFonts w:asciiTheme="majorHAnsi" w:hAnsiTheme="majorHAnsi" w:cstheme="majorHAnsi"/>
          <w:sz w:val="18"/>
          <w:szCs w:val="18"/>
        </w:rPr>
      </w:pPr>
      <w:r>
        <w:rPr>
          <w:rFonts w:asciiTheme="majorHAnsi" w:hAnsiTheme="majorHAnsi" w:cstheme="majorHAnsi"/>
          <w:b/>
          <w:sz w:val="18"/>
          <w:szCs w:val="18"/>
        </w:rPr>
        <w:t>F</w:t>
      </w:r>
      <w:r w:rsidR="002D4D8C" w:rsidRPr="000960CC">
        <w:rPr>
          <w:rFonts w:asciiTheme="majorHAnsi" w:hAnsiTheme="majorHAnsi" w:cstheme="majorHAnsi"/>
          <w:b/>
          <w:sz w:val="18"/>
          <w:szCs w:val="18"/>
        </w:rPr>
        <w:t xml:space="preserve">inancial relationships.  </w:t>
      </w:r>
      <w:r w:rsidR="002D4D8C" w:rsidRPr="000960CC">
        <w:rPr>
          <w:rFonts w:asciiTheme="majorHAnsi" w:hAnsiTheme="majorHAnsi" w:cstheme="majorHAnsi"/>
          <w:sz w:val="18"/>
          <w:szCs w:val="18"/>
        </w:rPr>
        <w:t xml:space="preserve">Accreditation focuses on financial relationships with </w:t>
      </w:r>
      <w:r w:rsidR="00A05C94">
        <w:rPr>
          <w:rFonts w:asciiTheme="majorHAnsi" w:hAnsiTheme="majorHAnsi" w:cstheme="majorHAnsi"/>
          <w:sz w:val="18"/>
          <w:szCs w:val="18"/>
        </w:rPr>
        <w:t>ineligible companies</w:t>
      </w:r>
      <w:r w:rsidR="002D4D8C" w:rsidRPr="000960CC">
        <w:rPr>
          <w:rFonts w:asciiTheme="majorHAnsi" w:hAnsiTheme="majorHAnsi" w:cstheme="majorHAnsi"/>
          <w:sz w:val="18"/>
          <w:szCs w:val="18"/>
        </w:rPr>
        <w:t xml:space="preserve"> in the </w:t>
      </w:r>
      <w:r w:rsidR="005116B5">
        <w:rPr>
          <w:rFonts w:asciiTheme="majorHAnsi" w:hAnsiTheme="majorHAnsi" w:cstheme="majorHAnsi"/>
          <w:sz w:val="18"/>
          <w:szCs w:val="18"/>
        </w:rPr>
        <w:t>24</w:t>
      </w:r>
      <w:r w:rsidR="002D4D8C" w:rsidRPr="000960CC">
        <w:rPr>
          <w:rFonts w:asciiTheme="majorHAnsi" w:hAnsiTheme="majorHAnsi" w:cstheme="majorHAnsi"/>
          <w:sz w:val="18"/>
          <w:szCs w:val="18"/>
        </w:rPr>
        <w:t>-month period preceding the time that the individual is being asked to assume a role controlling content of the CME activity. There is not</w:t>
      </w:r>
      <w:r w:rsidR="003D7280">
        <w:rPr>
          <w:rFonts w:asciiTheme="majorHAnsi" w:hAnsiTheme="majorHAnsi" w:cstheme="majorHAnsi"/>
          <w:sz w:val="18"/>
          <w:szCs w:val="18"/>
        </w:rPr>
        <w:t xml:space="preserve"> a</w:t>
      </w:r>
      <w:r w:rsidR="002D4D8C" w:rsidRPr="000960CC">
        <w:rPr>
          <w:rFonts w:asciiTheme="majorHAnsi" w:hAnsiTheme="majorHAnsi" w:cstheme="majorHAnsi"/>
          <w:sz w:val="18"/>
          <w:szCs w:val="18"/>
        </w:rPr>
        <w:t xml:space="preserve"> set minimal dollar amount for relationships to be significant. </w:t>
      </w:r>
      <w:r w:rsidR="000960CC">
        <w:rPr>
          <w:rFonts w:asciiTheme="majorHAnsi" w:hAnsiTheme="majorHAnsi" w:cstheme="majorHAnsi"/>
          <w:sz w:val="18"/>
          <w:szCs w:val="18"/>
        </w:rPr>
        <w:t xml:space="preserve"> </w:t>
      </w:r>
      <w:r w:rsidR="002D4D8C" w:rsidRPr="000960CC">
        <w:rPr>
          <w:rFonts w:asciiTheme="majorHAnsi" w:hAnsiTheme="majorHAnsi" w:cstheme="majorHAnsi"/>
          <w:sz w:val="18"/>
          <w:szCs w:val="18"/>
        </w:rPr>
        <w:t>Inherent in any amount is the incentive to maintain or increase the value of the relationship.  “</w:t>
      </w:r>
      <w:r w:rsidR="000960CC">
        <w:rPr>
          <w:rFonts w:asciiTheme="majorHAnsi" w:hAnsiTheme="majorHAnsi" w:cstheme="majorHAnsi"/>
          <w:sz w:val="18"/>
          <w:szCs w:val="18"/>
        </w:rPr>
        <w:t>’</w:t>
      </w:r>
      <w:r>
        <w:rPr>
          <w:rFonts w:asciiTheme="majorHAnsi" w:hAnsiTheme="majorHAnsi" w:cstheme="majorHAnsi"/>
          <w:sz w:val="18"/>
          <w:szCs w:val="18"/>
        </w:rPr>
        <w:t>F</w:t>
      </w:r>
      <w:r w:rsidR="002D4D8C" w:rsidRPr="000960CC">
        <w:rPr>
          <w:rFonts w:asciiTheme="majorHAnsi" w:hAnsiTheme="majorHAnsi" w:cstheme="majorHAnsi"/>
          <w:sz w:val="18"/>
          <w:szCs w:val="18"/>
        </w:rPr>
        <w:t xml:space="preserve">inancial relationships” can be in any amount occurring within the past </w:t>
      </w:r>
      <w:r w:rsidR="005116B5">
        <w:rPr>
          <w:rFonts w:asciiTheme="majorHAnsi" w:hAnsiTheme="majorHAnsi" w:cstheme="majorHAnsi"/>
          <w:sz w:val="18"/>
          <w:szCs w:val="18"/>
        </w:rPr>
        <w:t>24</w:t>
      </w:r>
      <w:r w:rsidR="002D4D8C" w:rsidRPr="000960CC">
        <w:rPr>
          <w:rFonts w:asciiTheme="majorHAnsi" w:hAnsiTheme="majorHAnsi" w:cstheme="majorHAnsi"/>
          <w:sz w:val="18"/>
          <w:szCs w:val="18"/>
        </w:rPr>
        <w:t xml:space="preserve"> months that create a conflict of interest. </w:t>
      </w:r>
    </w:p>
    <w:p w14:paraId="757F77FB" w14:textId="77777777" w:rsidR="002D4D8C" w:rsidRPr="000960CC" w:rsidRDefault="002D4D8C" w:rsidP="00D0437E">
      <w:pPr>
        <w:tabs>
          <w:tab w:val="left" w:pos="5400"/>
        </w:tabs>
        <w:spacing w:after="0" w:line="240" w:lineRule="auto"/>
        <w:jc w:val="both"/>
        <w:rPr>
          <w:rFonts w:asciiTheme="majorHAnsi" w:hAnsiTheme="majorHAnsi" w:cstheme="majorHAnsi"/>
          <w:sz w:val="18"/>
          <w:szCs w:val="18"/>
        </w:rPr>
      </w:pPr>
    </w:p>
    <w:p w14:paraId="362AE0B4" w14:textId="0E376AF8" w:rsidR="002D4D8C" w:rsidRPr="000960CC" w:rsidRDefault="002D4D8C" w:rsidP="00D0437E">
      <w:pPr>
        <w:tabs>
          <w:tab w:val="left" w:pos="5400"/>
        </w:tabs>
        <w:spacing w:after="0" w:line="240" w:lineRule="auto"/>
        <w:jc w:val="both"/>
        <w:rPr>
          <w:rFonts w:asciiTheme="majorHAnsi" w:hAnsiTheme="majorHAnsi" w:cstheme="majorHAnsi"/>
          <w:b/>
          <w:bCs/>
          <w:sz w:val="18"/>
          <w:szCs w:val="18"/>
        </w:rPr>
      </w:pPr>
      <w:r w:rsidRPr="000960CC">
        <w:rPr>
          <w:rFonts w:asciiTheme="majorHAnsi" w:hAnsiTheme="majorHAnsi" w:cstheme="majorHAnsi"/>
          <w:b/>
          <w:sz w:val="18"/>
          <w:szCs w:val="18"/>
        </w:rPr>
        <w:t>Conflict of Interest</w:t>
      </w:r>
      <w:r w:rsidR="000960CC" w:rsidRPr="000960CC">
        <w:rPr>
          <w:rFonts w:asciiTheme="majorHAnsi" w:hAnsiTheme="majorHAnsi" w:cstheme="majorHAnsi"/>
          <w:b/>
          <w:sz w:val="18"/>
          <w:szCs w:val="18"/>
        </w:rPr>
        <w:t>.</w:t>
      </w:r>
      <w:r w:rsidRPr="000960CC">
        <w:rPr>
          <w:rFonts w:asciiTheme="majorHAnsi" w:hAnsiTheme="majorHAnsi" w:cstheme="majorHAnsi"/>
          <w:sz w:val="18"/>
          <w:szCs w:val="18"/>
        </w:rPr>
        <w:t xml:space="preserve"> Circumstances create a conflict of interest when an individual has an opportunity to affect CME content about products or services of a</w:t>
      </w:r>
      <w:r w:rsidR="00A05C94">
        <w:rPr>
          <w:rFonts w:asciiTheme="majorHAnsi" w:hAnsiTheme="majorHAnsi" w:cstheme="majorHAnsi"/>
          <w:sz w:val="18"/>
          <w:szCs w:val="18"/>
        </w:rPr>
        <w:t>n</w:t>
      </w:r>
      <w:r w:rsidRPr="000960CC">
        <w:rPr>
          <w:rFonts w:asciiTheme="majorHAnsi" w:hAnsiTheme="majorHAnsi" w:cstheme="majorHAnsi"/>
          <w:sz w:val="18"/>
          <w:szCs w:val="18"/>
        </w:rPr>
        <w:t xml:space="preserve"> </w:t>
      </w:r>
      <w:r w:rsidR="00A05C94">
        <w:rPr>
          <w:rFonts w:asciiTheme="majorHAnsi" w:hAnsiTheme="majorHAnsi" w:cstheme="majorHAnsi"/>
          <w:sz w:val="18"/>
          <w:szCs w:val="18"/>
        </w:rPr>
        <w:t>ineligible companies</w:t>
      </w:r>
      <w:r w:rsidRPr="000960CC">
        <w:rPr>
          <w:rFonts w:asciiTheme="majorHAnsi" w:hAnsiTheme="majorHAnsi" w:cstheme="majorHAnsi"/>
          <w:sz w:val="18"/>
          <w:szCs w:val="18"/>
        </w:rPr>
        <w:t xml:space="preserve"> with which he/she</w:t>
      </w:r>
      <w:r w:rsidR="005C2F24" w:rsidRPr="005C2F24">
        <w:rPr>
          <w:rFonts w:asciiTheme="majorHAnsi" w:hAnsiTheme="majorHAnsi" w:cstheme="majorHAnsi"/>
          <w:sz w:val="18"/>
          <w:szCs w:val="18"/>
        </w:rPr>
        <w:t xml:space="preserve">, </w:t>
      </w:r>
      <w:r w:rsidR="005C2F24" w:rsidRPr="005C2F24">
        <w:rPr>
          <w:rFonts w:asciiTheme="majorHAnsi" w:hAnsiTheme="majorHAnsi"/>
          <w:sz w:val="18"/>
          <w:szCs w:val="18"/>
        </w:rPr>
        <w:t xml:space="preserve">an immediate family </w:t>
      </w:r>
      <w:r w:rsidR="005C2F24" w:rsidRPr="005C2F24">
        <w:rPr>
          <w:rFonts w:asciiTheme="majorHAnsi" w:hAnsiTheme="majorHAnsi" w:cstheme="majorHAnsi"/>
          <w:sz w:val="18"/>
          <w:szCs w:val="18"/>
        </w:rPr>
        <w:t>member and/or partner</w:t>
      </w:r>
      <w:r w:rsidRPr="000960CC">
        <w:rPr>
          <w:rFonts w:asciiTheme="majorHAnsi" w:hAnsiTheme="majorHAnsi" w:cstheme="majorHAnsi"/>
          <w:sz w:val="18"/>
          <w:szCs w:val="18"/>
        </w:rPr>
        <w:t xml:space="preserve"> has a financial relationship</w:t>
      </w:r>
    </w:p>
    <w:p w14:paraId="25FB316F" w14:textId="77777777" w:rsidR="002D4D8C" w:rsidRPr="000960CC" w:rsidRDefault="002D4D8C" w:rsidP="00D0437E">
      <w:pPr>
        <w:tabs>
          <w:tab w:val="left" w:pos="5400"/>
        </w:tabs>
        <w:spacing w:after="0" w:line="240" w:lineRule="auto"/>
        <w:jc w:val="both"/>
        <w:rPr>
          <w:rFonts w:asciiTheme="majorHAnsi" w:hAnsiTheme="majorHAnsi" w:cs="Verdana"/>
          <w:b/>
          <w:bCs/>
          <w:sz w:val="18"/>
          <w:szCs w:val="18"/>
        </w:rPr>
      </w:pPr>
    </w:p>
    <w:p w14:paraId="30A43336"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Disclosure.</w:t>
      </w:r>
      <w:r w:rsidRPr="000960CC">
        <w:rPr>
          <w:rFonts w:asciiTheme="majorHAnsi" w:hAnsiTheme="majorHAnsi" w:cs="Verdana"/>
          <w:sz w:val="18"/>
          <w:szCs w:val="18"/>
        </w:rPr>
        <w:t xml:space="preserve"> </w:t>
      </w:r>
      <w:r w:rsidR="009E011D" w:rsidRPr="000960CC">
        <w:rPr>
          <w:rFonts w:asciiTheme="majorHAnsi" w:hAnsiTheme="majorHAnsi" w:cs="Verdana"/>
          <w:sz w:val="18"/>
          <w:szCs w:val="18"/>
        </w:rPr>
        <w:t>Planners</w:t>
      </w:r>
      <w:r w:rsidR="006B7F08">
        <w:rPr>
          <w:rFonts w:asciiTheme="majorHAnsi" w:hAnsiTheme="majorHAnsi" w:cs="Verdana"/>
          <w:sz w:val="18"/>
          <w:szCs w:val="18"/>
        </w:rPr>
        <w:t xml:space="preserve"> and </w:t>
      </w:r>
      <w:r w:rsidR="000960CC" w:rsidRPr="000960CC">
        <w:rPr>
          <w:rFonts w:asciiTheme="majorHAnsi" w:hAnsiTheme="majorHAnsi" w:cs="Verdana"/>
          <w:sz w:val="18"/>
          <w:szCs w:val="18"/>
        </w:rPr>
        <w:t xml:space="preserve">Staff </w:t>
      </w:r>
      <w:r w:rsidR="00F15D0C">
        <w:rPr>
          <w:rFonts w:asciiTheme="majorHAnsi" w:hAnsiTheme="majorHAnsi" w:cs="Verdana"/>
          <w:sz w:val="18"/>
          <w:szCs w:val="18"/>
        </w:rPr>
        <w:t>must complete and submit this</w:t>
      </w:r>
      <w:r w:rsidR="000960CC" w:rsidRPr="000960CC">
        <w:rPr>
          <w:rFonts w:asciiTheme="majorHAnsi" w:hAnsiTheme="majorHAnsi" w:cs="Verdana"/>
          <w:sz w:val="18"/>
          <w:szCs w:val="18"/>
        </w:rPr>
        <w:t xml:space="preserve"> Disclosure Statement prior to any participation in planning meetings or discussions for the activity.  </w:t>
      </w:r>
      <w:r w:rsidR="009E011D" w:rsidRPr="000960CC">
        <w:rPr>
          <w:rFonts w:asciiTheme="majorHAnsi" w:hAnsiTheme="majorHAnsi" w:cs="Verdana"/>
          <w:sz w:val="18"/>
          <w:szCs w:val="18"/>
        </w:rPr>
        <w:t>Speakers</w:t>
      </w:r>
      <w:r w:rsidR="006B7F08">
        <w:rPr>
          <w:rFonts w:asciiTheme="majorHAnsi" w:hAnsiTheme="majorHAnsi" w:cs="Verdana"/>
          <w:sz w:val="18"/>
          <w:szCs w:val="18"/>
        </w:rPr>
        <w:t xml:space="preserve"> and </w:t>
      </w:r>
      <w:r w:rsidR="009E011D" w:rsidRPr="000960CC">
        <w:rPr>
          <w:rFonts w:asciiTheme="majorHAnsi" w:hAnsiTheme="majorHAnsi" w:cs="Verdana"/>
          <w:sz w:val="18"/>
          <w:szCs w:val="18"/>
        </w:rPr>
        <w:t>A</w:t>
      </w:r>
      <w:r w:rsidRPr="000960CC">
        <w:rPr>
          <w:rFonts w:asciiTheme="majorHAnsi" w:hAnsiTheme="majorHAnsi" w:cs="Verdana"/>
          <w:sz w:val="18"/>
          <w:szCs w:val="18"/>
        </w:rPr>
        <w:t xml:space="preserve">uthors must complete and </w:t>
      </w:r>
      <w:r w:rsidR="000960CC" w:rsidRPr="000960CC">
        <w:rPr>
          <w:rFonts w:asciiTheme="majorHAnsi" w:hAnsiTheme="majorHAnsi" w:cs="Verdana"/>
          <w:sz w:val="18"/>
          <w:szCs w:val="18"/>
        </w:rPr>
        <w:t>s</w:t>
      </w:r>
      <w:r w:rsidR="00F15D0C">
        <w:rPr>
          <w:rFonts w:asciiTheme="majorHAnsi" w:hAnsiTheme="majorHAnsi" w:cs="Verdana"/>
          <w:sz w:val="18"/>
          <w:szCs w:val="18"/>
        </w:rPr>
        <w:t>ubmit this</w:t>
      </w:r>
      <w:r w:rsidRPr="000960CC">
        <w:rPr>
          <w:rFonts w:asciiTheme="majorHAnsi" w:hAnsiTheme="majorHAnsi" w:cs="Verdana"/>
          <w:sz w:val="18"/>
          <w:szCs w:val="18"/>
        </w:rPr>
        <w:t xml:space="preserve"> Disclosure Statement prior to the presentation, and ensure that the Disclosure Statement is complete and truthful to the best of the</w:t>
      </w:r>
      <w:r w:rsidR="009E011D" w:rsidRPr="000960CC">
        <w:rPr>
          <w:rFonts w:asciiTheme="majorHAnsi" w:hAnsiTheme="majorHAnsi" w:cs="Verdana"/>
          <w:sz w:val="18"/>
          <w:szCs w:val="18"/>
        </w:rPr>
        <w:t>ir</w:t>
      </w:r>
      <w:r w:rsidRPr="000960CC">
        <w:rPr>
          <w:rFonts w:asciiTheme="majorHAnsi" w:hAnsiTheme="majorHAnsi" w:cs="Verdana"/>
          <w:sz w:val="18"/>
          <w:szCs w:val="18"/>
        </w:rPr>
        <w:t xml:space="preserve"> knowledge.  Faculty members are required to disclose any financial relationships they may have with a manufacturer of any product or class of products they discuss in an educational activity.</w:t>
      </w:r>
    </w:p>
    <w:p w14:paraId="264D67D3"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0294CEE4"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Fair Balance.</w:t>
      </w:r>
      <w:r w:rsidRPr="000960CC">
        <w:rPr>
          <w:rFonts w:asciiTheme="majorHAnsi" w:hAnsiTheme="majorHAnsi" w:cs="Verdana"/>
          <w:sz w:val="18"/>
          <w:szCs w:val="18"/>
        </w:rPr>
        <w:t xml:space="preserve"> Speakers/authors are required to prepare fair and balanced presentations that are objective and scientifically rigorous.</w:t>
      </w:r>
    </w:p>
    <w:p w14:paraId="21D1AE03"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040D70E1"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Unlabeled and Unapproved Uses.</w:t>
      </w:r>
      <w:r w:rsidRPr="000960CC">
        <w:rPr>
          <w:rFonts w:asciiTheme="majorHAnsi" w:hAnsiTheme="majorHAnsi" w:cs="Verdana"/>
          <w:sz w:val="18"/>
          <w:szCs w:val="18"/>
        </w:rPr>
        <w:t xml:space="preserve"> Presentations that provide information in whole or in part related to non-FDA approved uses for drug products and/or devices must clearly acknowledge the unlabeled indications or the investigational nature of their proposed uses to the audience.  Speakers/authors who plan to discuss non-FDA approved uses for commercial products and/or devices must advise </w:t>
      </w:r>
      <w:r w:rsidR="0020766C" w:rsidRPr="000960CC">
        <w:rPr>
          <w:rFonts w:asciiTheme="majorHAnsi" w:hAnsiTheme="majorHAnsi" w:cs="Verdana"/>
          <w:sz w:val="18"/>
          <w:szCs w:val="18"/>
        </w:rPr>
        <w:t xml:space="preserve">the Program </w:t>
      </w:r>
      <w:r w:rsidRPr="000960CC">
        <w:rPr>
          <w:rFonts w:asciiTheme="majorHAnsi" w:hAnsiTheme="majorHAnsi" w:cs="Verdana"/>
          <w:sz w:val="18"/>
          <w:szCs w:val="18"/>
        </w:rPr>
        <w:t>of their intent.</w:t>
      </w:r>
    </w:p>
    <w:p w14:paraId="12B00C4E"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06D4D864" w14:textId="77777777" w:rsidR="00D0437E" w:rsidRPr="000960CC" w:rsidRDefault="00D0437E" w:rsidP="00D0437E">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Use of Generic versus Trade Names.</w:t>
      </w:r>
      <w:r w:rsidRPr="000960CC">
        <w:rPr>
          <w:rFonts w:asciiTheme="majorHAnsi" w:hAnsiTheme="majorHAnsi" w:cs="Verdana"/>
          <w:sz w:val="18"/>
          <w:szCs w:val="18"/>
        </w:rPr>
        <w:t xml:space="preserve"> Presenters should use scientific or generic names when referring to products in their lectures or enduring materials.  Should it be necessary to use a trade name, then the trade names of all similar products or those within a class should be used.</w:t>
      </w:r>
    </w:p>
    <w:p w14:paraId="2E7E35D1" w14:textId="77777777" w:rsidR="00D0437E" w:rsidRPr="000960CC" w:rsidRDefault="00D0437E" w:rsidP="00D0437E">
      <w:pPr>
        <w:tabs>
          <w:tab w:val="left" w:pos="5400"/>
        </w:tabs>
        <w:spacing w:after="0" w:line="240" w:lineRule="auto"/>
        <w:jc w:val="both"/>
        <w:rPr>
          <w:rFonts w:asciiTheme="majorHAnsi" w:hAnsiTheme="majorHAnsi" w:cs="Verdana"/>
          <w:b/>
          <w:bCs/>
          <w:sz w:val="18"/>
          <w:szCs w:val="18"/>
        </w:rPr>
      </w:pPr>
    </w:p>
    <w:p w14:paraId="3AE36353" w14:textId="77777777" w:rsidR="000960CC" w:rsidRDefault="00D0437E" w:rsidP="000960CC">
      <w:pPr>
        <w:tabs>
          <w:tab w:val="left" w:pos="5400"/>
        </w:tabs>
        <w:spacing w:after="0" w:line="240" w:lineRule="auto"/>
        <w:jc w:val="both"/>
        <w:rPr>
          <w:rFonts w:asciiTheme="majorHAnsi" w:hAnsiTheme="majorHAnsi" w:cs="Verdana"/>
          <w:sz w:val="18"/>
          <w:szCs w:val="18"/>
        </w:rPr>
      </w:pPr>
      <w:r w:rsidRPr="000960CC">
        <w:rPr>
          <w:rFonts w:asciiTheme="majorHAnsi" w:hAnsiTheme="majorHAnsi" w:cs="Verdana"/>
          <w:b/>
          <w:bCs/>
          <w:sz w:val="18"/>
          <w:szCs w:val="18"/>
        </w:rPr>
        <w:t>Commercial Supporter Influence.</w:t>
      </w:r>
      <w:r w:rsidRPr="000960CC">
        <w:rPr>
          <w:rFonts w:asciiTheme="majorHAnsi" w:hAnsiTheme="majorHAnsi" w:cs="Verdana"/>
          <w:sz w:val="18"/>
          <w:szCs w:val="18"/>
        </w:rPr>
        <w:t xml:space="preserve"> Faculty members are not permitted to receive any direct remuneration or gifts from the commercial supporter(s) of this activity as it relates to this specific activity, nor should they be subject to direct input from a commercial supporter regarding the content of their presentations.</w:t>
      </w:r>
    </w:p>
    <w:p w14:paraId="40663D2C" w14:textId="77777777" w:rsidR="000960CC" w:rsidRDefault="000960CC" w:rsidP="000960CC">
      <w:pPr>
        <w:tabs>
          <w:tab w:val="left" w:pos="5400"/>
        </w:tabs>
        <w:spacing w:after="0" w:line="240" w:lineRule="auto"/>
        <w:jc w:val="both"/>
        <w:rPr>
          <w:rFonts w:asciiTheme="majorHAnsi" w:hAnsiTheme="majorHAnsi" w:cs="Verdana"/>
          <w:sz w:val="18"/>
          <w:szCs w:val="18"/>
        </w:rPr>
      </w:pPr>
    </w:p>
    <w:p w14:paraId="2D45888B" w14:textId="77777777" w:rsidR="000960CC" w:rsidRDefault="00632A9C" w:rsidP="00F15D0C">
      <w:pPr>
        <w:tabs>
          <w:tab w:val="left" w:pos="2880"/>
          <w:tab w:val="left" w:pos="5400"/>
        </w:tabs>
        <w:spacing w:after="0" w:line="240" w:lineRule="auto"/>
        <w:jc w:val="both"/>
        <w:rPr>
          <w:rFonts w:asciiTheme="majorHAnsi" w:hAnsiTheme="majorHAnsi" w:cs="Verdana"/>
          <w:sz w:val="18"/>
          <w:szCs w:val="18"/>
        </w:rPr>
      </w:pPr>
      <w:r w:rsidRPr="000960CC">
        <w:rPr>
          <w:rFonts w:asciiTheme="majorHAnsi" w:hAnsiTheme="majorHAnsi"/>
          <w:b/>
          <w:sz w:val="18"/>
          <w:szCs w:val="18"/>
        </w:rPr>
        <w:t>Questions</w:t>
      </w:r>
      <w:r w:rsidR="000960CC">
        <w:rPr>
          <w:rFonts w:asciiTheme="majorHAnsi" w:hAnsiTheme="majorHAnsi"/>
          <w:b/>
          <w:sz w:val="18"/>
          <w:szCs w:val="18"/>
        </w:rPr>
        <w:t xml:space="preserve">?   </w:t>
      </w:r>
      <w:r w:rsidR="00097CA2" w:rsidRPr="000960CC">
        <w:rPr>
          <w:rFonts w:asciiTheme="majorHAnsi" w:hAnsiTheme="majorHAnsi"/>
          <w:sz w:val="18"/>
          <w:szCs w:val="18"/>
        </w:rPr>
        <w:t>Contact CME Staff</w:t>
      </w:r>
      <w:r w:rsidR="00080678" w:rsidRPr="000960CC">
        <w:rPr>
          <w:rFonts w:asciiTheme="majorHAnsi" w:hAnsiTheme="majorHAnsi"/>
          <w:sz w:val="18"/>
          <w:szCs w:val="18"/>
        </w:rPr>
        <w:t>:</w:t>
      </w:r>
      <w:r w:rsidR="00F15D0C">
        <w:rPr>
          <w:rFonts w:asciiTheme="majorHAnsi" w:hAnsiTheme="majorHAnsi"/>
          <w:sz w:val="18"/>
          <w:szCs w:val="18"/>
        </w:rPr>
        <w:tab/>
      </w:r>
      <w:r w:rsidR="003C2087">
        <w:rPr>
          <w:rFonts w:asciiTheme="majorHAnsi" w:hAnsiTheme="majorHAnsi" w:cs="Verdana"/>
          <w:sz w:val="18"/>
          <w:szCs w:val="18"/>
        </w:rPr>
        <w:t>_______________________</w:t>
      </w:r>
      <w:r w:rsidR="000960CC">
        <w:rPr>
          <w:rFonts w:asciiTheme="majorHAnsi" w:hAnsiTheme="majorHAnsi" w:cs="Verdana"/>
          <w:sz w:val="18"/>
          <w:szCs w:val="18"/>
        </w:rPr>
        <w:t xml:space="preserve">, </w:t>
      </w:r>
      <w:r w:rsidR="00B003B0" w:rsidRPr="000960CC">
        <w:rPr>
          <w:rFonts w:asciiTheme="majorHAnsi" w:hAnsiTheme="majorHAnsi" w:cs="Verdana"/>
          <w:sz w:val="18"/>
          <w:szCs w:val="18"/>
        </w:rPr>
        <w:t>American Osteopathic Association</w:t>
      </w:r>
    </w:p>
    <w:p w14:paraId="5F9401E1" w14:textId="77777777" w:rsidR="0025026B" w:rsidRPr="00C76A55" w:rsidRDefault="00F15D0C" w:rsidP="00F15D0C">
      <w:pPr>
        <w:tabs>
          <w:tab w:val="left" w:pos="2880"/>
          <w:tab w:val="left" w:pos="5400"/>
        </w:tabs>
        <w:spacing w:after="0" w:line="240" w:lineRule="auto"/>
        <w:jc w:val="both"/>
        <w:rPr>
          <w:rFonts w:asciiTheme="majorHAnsi" w:hAnsiTheme="majorHAnsi" w:cs="Verdana"/>
          <w:sz w:val="18"/>
          <w:szCs w:val="18"/>
        </w:rPr>
      </w:pPr>
      <w:r>
        <w:rPr>
          <w:sz w:val="18"/>
          <w:szCs w:val="18"/>
        </w:rPr>
        <w:tab/>
      </w:r>
      <w:hyperlink r:id="rId11" w:history="1">
        <w:r w:rsidR="003C2087" w:rsidRPr="00C76A55">
          <w:rPr>
            <w:rStyle w:val="Hyperlink"/>
            <w:rFonts w:asciiTheme="majorHAnsi" w:hAnsiTheme="majorHAnsi" w:cs="Verdana"/>
            <w:color w:val="auto"/>
            <w:sz w:val="18"/>
            <w:szCs w:val="18"/>
          </w:rPr>
          <w:t>Email:</w:t>
        </w:r>
      </w:hyperlink>
      <w:r w:rsidR="003C2087" w:rsidRPr="00C76A55">
        <w:rPr>
          <w:rStyle w:val="Hyperlink"/>
          <w:rFonts w:asciiTheme="majorHAnsi" w:hAnsiTheme="majorHAnsi" w:cs="Verdana"/>
          <w:color w:val="auto"/>
          <w:sz w:val="18"/>
          <w:szCs w:val="18"/>
        </w:rPr>
        <w:t xml:space="preserve">                        </w:t>
      </w:r>
      <w:r w:rsidR="003B19E2">
        <w:rPr>
          <w:rStyle w:val="Hyperlink"/>
          <w:rFonts w:asciiTheme="majorHAnsi" w:hAnsiTheme="majorHAnsi" w:cs="Verdana"/>
          <w:color w:val="auto"/>
          <w:sz w:val="18"/>
          <w:szCs w:val="18"/>
        </w:rPr>
        <w:t>_______</w:t>
      </w:r>
      <w:r w:rsidR="003C2087" w:rsidRPr="00C76A55">
        <w:rPr>
          <w:rStyle w:val="Hyperlink"/>
          <w:rFonts w:asciiTheme="majorHAnsi" w:hAnsiTheme="majorHAnsi" w:cs="Verdana"/>
          <w:color w:val="auto"/>
          <w:sz w:val="18"/>
          <w:szCs w:val="18"/>
        </w:rPr>
        <w:t xml:space="preserve">                   </w:t>
      </w:r>
      <w:r w:rsidRPr="00C76A55">
        <w:rPr>
          <w:rStyle w:val="Hyperlink"/>
          <w:rFonts w:asciiTheme="majorHAnsi" w:hAnsiTheme="majorHAnsi" w:cs="Verdana"/>
          <w:color w:val="auto"/>
          <w:sz w:val="18"/>
          <w:szCs w:val="18"/>
          <w:u w:val="none"/>
        </w:rPr>
        <w:t xml:space="preserve">  </w:t>
      </w:r>
      <w:r w:rsidR="00C76A55" w:rsidRPr="00C76A55">
        <w:rPr>
          <w:rStyle w:val="Hyperlink"/>
          <w:rFonts w:asciiTheme="majorHAnsi" w:hAnsiTheme="majorHAnsi" w:cs="Verdana"/>
          <w:b/>
          <w:color w:val="auto"/>
          <w:sz w:val="18"/>
          <w:szCs w:val="18"/>
          <w:u w:val="none"/>
        </w:rPr>
        <w:t>OR</w:t>
      </w:r>
      <w:r w:rsidR="00C76A55">
        <w:rPr>
          <w:rStyle w:val="Hyperlink"/>
          <w:rFonts w:asciiTheme="majorHAnsi" w:hAnsiTheme="majorHAnsi" w:cs="Verdana"/>
          <w:color w:val="auto"/>
          <w:sz w:val="18"/>
          <w:szCs w:val="18"/>
          <w:u w:val="none"/>
        </w:rPr>
        <w:t xml:space="preserve"> </w:t>
      </w:r>
      <w:r w:rsidR="003C2087" w:rsidRPr="00C76A55">
        <w:rPr>
          <w:rStyle w:val="Hyperlink"/>
          <w:rFonts w:asciiTheme="majorHAnsi" w:hAnsiTheme="majorHAnsi" w:cs="Verdana"/>
          <w:color w:val="auto"/>
          <w:sz w:val="18"/>
          <w:szCs w:val="18"/>
          <w:u w:val="none"/>
        </w:rPr>
        <w:t>Phone: ___________________</w:t>
      </w:r>
    </w:p>
    <w:p w14:paraId="4C18F638" w14:textId="77777777" w:rsidR="0025026B" w:rsidRPr="000960CC" w:rsidRDefault="0025026B" w:rsidP="00D0437E">
      <w:pPr>
        <w:spacing w:after="0" w:line="240" w:lineRule="auto"/>
        <w:rPr>
          <w:rFonts w:asciiTheme="majorHAnsi" w:hAnsiTheme="majorHAnsi"/>
          <w:b/>
          <w:sz w:val="18"/>
          <w:szCs w:val="18"/>
        </w:rPr>
      </w:pPr>
    </w:p>
    <w:p w14:paraId="74AAA83E" w14:textId="26F403C2" w:rsidR="00BA19AB" w:rsidRPr="00F15D0C" w:rsidRDefault="00080678" w:rsidP="00BA19AB">
      <w:pPr>
        <w:spacing w:after="0" w:line="240" w:lineRule="auto"/>
        <w:rPr>
          <w:rFonts w:asciiTheme="majorHAnsi" w:hAnsiTheme="majorHAnsi"/>
          <w:b/>
          <w:sz w:val="18"/>
          <w:szCs w:val="18"/>
        </w:rPr>
      </w:pPr>
      <w:r w:rsidRPr="000960CC">
        <w:rPr>
          <w:rFonts w:asciiTheme="majorHAnsi" w:hAnsiTheme="majorHAnsi"/>
          <w:b/>
          <w:sz w:val="18"/>
          <w:szCs w:val="18"/>
        </w:rPr>
        <w:t>Re</w:t>
      </w:r>
      <w:r w:rsidR="00BA19AB" w:rsidRPr="000960CC">
        <w:rPr>
          <w:rFonts w:asciiTheme="majorHAnsi" w:hAnsiTheme="majorHAnsi"/>
          <w:b/>
          <w:sz w:val="18"/>
          <w:szCs w:val="18"/>
        </w:rPr>
        <w:t xml:space="preserve">turn completed, signed form </w:t>
      </w:r>
      <w:r w:rsidR="00F15D0C" w:rsidRPr="00F15D0C">
        <w:rPr>
          <w:rFonts w:asciiTheme="majorHAnsi" w:hAnsiTheme="majorHAnsi"/>
          <w:b/>
          <w:sz w:val="18"/>
          <w:szCs w:val="18"/>
        </w:rPr>
        <w:t xml:space="preserve">by deadline provided </w:t>
      </w:r>
      <w:r w:rsidR="00BA19AB" w:rsidRPr="00F15D0C">
        <w:rPr>
          <w:rFonts w:asciiTheme="majorHAnsi" w:hAnsiTheme="majorHAnsi"/>
          <w:b/>
          <w:sz w:val="18"/>
          <w:szCs w:val="18"/>
        </w:rPr>
        <w:t xml:space="preserve">via </w:t>
      </w:r>
      <w:r w:rsidR="005116B5">
        <w:rPr>
          <w:rFonts w:asciiTheme="majorHAnsi" w:hAnsiTheme="majorHAnsi"/>
          <w:b/>
          <w:sz w:val="18"/>
          <w:szCs w:val="18"/>
        </w:rPr>
        <w:t>email below</w:t>
      </w:r>
      <w:r w:rsidR="00BA19AB" w:rsidRPr="00F15D0C">
        <w:rPr>
          <w:rFonts w:asciiTheme="majorHAnsi" w:hAnsiTheme="majorHAnsi"/>
          <w:b/>
          <w:sz w:val="18"/>
          <w:szCs w:val="18"/>
        </w:rPr>
        <w:t>:</w:t>
      </w:r>
    </w:p>
    <w:p w14:paraId="520553EC" w14:textId="77777777" w:rsidR="00F15D0C" w:rsidRPr="000960CC" w:rsidRDefault="00F15D0C" w:rsidP="00BA19AB">
      <w:pPr>
        <w:spacing w:after="0" w:line="240" w:lineRule="auto"/>
        <w:rPr>
          <w:rFonts w:asciiTheme="majorHAnsi" w:hAnsiTheme="majorHAnsi"/>
          <w:b/>
          <w:sz w:val="18"/>
          <w:szCs w:val="18"/>
        </w:rPr>
      </w:pPr>
    </w:p>
    <w:p w14:paraId="31717940" w14:textId="7982D2EC" w:rsidR="00080678" w:rsidRPr="00D0547E" w:rsidRDefault="00BA19AB" w:rsidP="00FE2BC7">
      <w:pPr>
        <w:spacing w:after="0" w:line="240" w:lineRule="auto"/>
        <w:ind w:left="2520" w:firstLine="360"/>
        <w:rPr>
          <w:rFonts w:asciiTheme="majorHAnsi" w:hAnsiTheme="majorHAnsi"/>
          <w:b/>
          <w:sz w:val="28"/>
          <w:szCs w:val="28"/>
        </w:rPr>
      </w:pPr>
      <w:r w:rsidRPr="00C76A55">
        <w:rPr>
          <w:rFonts w:asciiTheme="majorHAnsi" w:hAnsiTheme="majorHAnsi"/>
          <w:sz w:val="18"/>
          <w:szCs w:val="18"/>
        </w:rPr>
        <w:t xml:space="preserve">Email to </w:t>
      </w:r>
      <w:r w:rsidR="003C2087" w:rsidRPr="00C76A55">
        <w:rPr>
          <w:rFonts w:asciiTheme="majorHAnsi" w:hAnsiTheme="majorHAnsi"/>
          <w:sz w:val="18"/>
          <w:szCs w:val="18"/>
        </w:rPr>
        <w:t>_______________________________</w:t>
      </w:r>
      <w:r w:rsidR="00C76A55">
        <w:rPr>
          <w:rStyle w:val="Hyperlink"/>
          <w:rFonts w:asciiTheme="majorHAnsi" w:hAnsiTheme="majorHAnsi"/>
          <w:color w:val="auto"/>
          <w:sz w:val="18"/>
          <w:szCs w:val="18"/>
          <w:u w:val="none"/>
        </w:rPr>
        <w:t xml:space="preserve">    </w:t>
      </w:r>
    </w:p>
    <w:sectPr w:rsidR="00080678" w:rsidRPr="00D0547E" w:rsidSect="00BA43AD">
      <w:type w:val="continuous"/>
      <w:pgSz w:w="12240" w:h="15840"/>
      <w:pgMar w:top="720" w:right="720" w:bottom="432"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8C518" w14:textId="77777777" w:rsidR="00556942" w:rsidRDefault="00556942" w:rsidP="002608E4">
      <w:pPr>
        <w:spacing w:after="0" w:line="240" w:lineRule="auto"/>
      </w:pPr>
      <w:r>
        <w:separator/>
      </w:r>
    </w:p>
  </w:endnote>
  <w:endnote w:type="continuationSeparator" w:id="0">
    <w:p w14:paraId="39DA23B3" w14:textId="77777777" w:rsidR="00556942" w:rsidRDefault="00556942" w:rsidP="0026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cs="Calibri Light"/>
        <w:sz w:val="18"/>
        <w:szCs w:val="18"/>
      </w:rPr>
      <w:id w:val="2075161896"/>
      <w:docPartObj>
        <w:docPartGallery w:val="Page Numbers (Bottom of Page)"/>
        <w:docPartUnique/>
      </w:docPartObj>
    </w:sdtPr>
    <w:sdtEndPr/>
    <w:sdtContent>
      <w:sdt>
        <w:sdtPr>
          <w:rPr>
            <w:rFonts w:ascii="Calibri Light" w:hAnsi="Calibri Light" w:cs="Calibri Light"/>
            <w:sz w:val="18"/>
            <w:szCs w:val="18"/>
          </w:rPr>
          <w:id w:val="98381352"/>
          <w:docPartObj>
            <w:docPartGallery w:val="Page Numbers (Top of Page)"/>
            <w:docPartUnique/>
          </w:docPartObj>
        </w:sdtPr>
        <w:sdtEndPr/>
        <w:sdtContent>
          <w:p w14:paraId="512EC11C" w14:textId="77777777" w:rsidR="00D37F66" w:rsidRPr="00D37F66" w:rsidRDefault="00D37F66">
            <w:pPr>
              <w:pStyle w:val="Footer"/>
              <w:rPr>
                <w:rFonts w:ascii="Calibri Light" w:hAnsi="Calibri Light" w:cs="Calibri Light"/>
                <w:sz w:val="18"/>
                <w:szCs w:val="18"/>
              </w:rPr>
            </w:pPr>
            <w:r>
              <w:rPr>
                <w:rFonts w:ascii="Calibri Light" w:hAnsi="Calibri Light" w:cs="Calibri Light"/>
                <w:sz w:val="18"/>
                <w:szCs w:val="18"/>
              </w:rPr>
              <w:t xml:space="preserve">Disclosure - </w:t>
            </w:r>
            <w:r w:rsidRPr="00D37F66">
              <w:rPr>
                <w:rFonts w:ascii="Calibri Light" w:hAnsi="Calibri Light" w:cs="Calibri Light"/>
                <w:sz w:val="18"/>
                <w:szCs w:val="18"/>
              </w:rPr>
              <w:t xml:space="preserve">Page </w:t>
            </w:r>
            <w:r w:rsidRPr="00D37F66">
              <w:rPr>
                <w:rFonts w:ascii="Calibri Light" w:hAnsi="Calibri Light" w:cs="Calibri Light"/>
                <w:b/>
                <w:bCs/>
                <w:sz w:val="18"/>
                <w:szCs w:val="18"/>
              </w:rPr>
              <w:fldChar w:fldCharType="begin"/>
            </w:r>
            <w:r w:rsidRPr="00D37F66">
              <w:rPr>
                <w:rFonts w:ascii="Calibri Light" w:hAnsi="Calibri Light" w:cs="Calibri Light"/>
                <w:b/>
                <w:bCs/>
                <w:sz w:val="18"/>
                <w:szCs w:val="18"/>
              </w:rPr>
              <w:instrText xml:space="preserve"> PAGE </w:instrText>
            </w:r>
            <w:r w:rsidRPr="00D37F66">
              <w:rPr>
                <w:rFonts w:ascii="Calibri Light" w:hAnsi="Calibri Light" w:cs="Calibri Light"/>
                <w:b/>
                <w:bCs/>
                <w:sz w:val="18"/>
                <w:szCs w:val="18"/>
              </w:rPr>
              <w:fldChar w:fldCharType="separate"/>
            </w:r>
            <w:r w:rsidR="00181479">
              <w:rPr>
                <w:rFonts w:ascii="Calibri Light" w:hAnsi="Calibri Light" w:cs="Calibri Light"/>
                <w:b/>
                <w:bCs/>
                <w:noProof/>
                <w:sz w:val="18"/>
                <w:szCs w:val="18"/>
              </w:rPr>
              <w:t>1</w:t>
            </w:r>
            <w:r w:rsidRPr="00D37F66">
              <w:rPr>
                <w:rFonts w:ascii="Calibri Light" w:hAnsi="Calibri Light" w:cs="Calibri Light"/>
                <w:b/>
                <w:bCs/>
                <w:sz w:val="18"/>
                <w:szCs w:val="18"/>
              </w:rPr>
              <w:fldChar w:fldCharType="end"/>
            </w:r>
            <w:r w:rsidRPr="00D37F66">
              <w:rPr>
                <w:rFonts w:ascii="Calibri Light" w:hAnsi="Calibri Light" w:cs="Calibri Light"/>
                <w:sz w:val="18"/>
                <w:szCs w:val="18"/>
              </w:rPr>
              <w:t xml:space="preserve"> of </w:t>
            </w:r>
            <w:r w:rsidRPr="00D37F66">
              <w:rPr>
                <w:rFonts w:ascii="Calibri Light" w:hAnsi="Calibri Light" w:cs="Calibri Light"/>
                <w:b/>
                <w:bCs/>
                <w:sz w:val="18"/>
                <w:szCs w:val="18"/>
              </w:rPr>
              <w:fldChar w:fldCharType="begin"/>
            </w:r>
            <w:r w:rsidRPr="00D37F66">
              <w:rPr>
                <w:rFonts w:ascii="Calibri Light" w:hAnsi="Calibri Light" w:cs="Calibri Light"/>
                <w:b/>
                <w:bCs/>
                <w:sz w:val="18"/>
                <w:szCs w:val="18"/>
              </w:rPr>
              <w:instrText xml:space="preserve"> NUMPAGES  </w:instrText>
            </w:r>
            <w:r w:rsidRPr="00D37F66">
              <w:rPr>
                <w:rFonts w:ascii="Calibri Light" w:hAnsi="Calibri Light" w:cs="Calibri Light"/>
                <w:b/>
                <w:bCs/>
                <w:sz w:val="18"/>
                <w:szCs w:val="18"/>
              </w:rPr>
              <w:fldChar w:fldCharType="separate"/>
            </w:r>
            <w:r w:rsidR="00181479">
              <w:rPr>
                <w:rFonts w:ascii="Calibri Light" w:hAnsi="Calibri Light" w:cs="Calibri Light"/>
                <w:b/>
                <w:bCs/>
                <w:noProof/>
                <w:sz w:val="18"/>
                <w:szCs w:val="18"/>
              </w:rPr>
              <w:t>2</w:t>
            </w:r>
            <w:r w:rsidRPr="00D37F66">
              <w:rPr>
                <w:rFonts w:ascii="Calibri Light" w:hAnsi="Calibri Light" w:cs="Calibri Light"/>
                <w:b/>
                <w:bCs/>
                <w:sz w:val="18"/>
                <w:szCs w:val="18"/>
              </w:rPr>
              <w:fldChar w:fldCharType="end"/>
            </w:r>
          </w:p>
        </w:sdtContent>
      </w:sdt>
    </w:sdtContent>
  </w:sdt>
  <w:p w14:paraId="09B32006" w14:textId="77777777" w:rsidR="00D37F66" w:rsidRDefault="00D37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2545A" w14:textId="77777777" w:rsidR="00732D40" w:rsidRDefault="00000B13" w:rsidP="00D23144">
    <w:pPr>
      <w:pStyle w:val="Heading2"/>
      <w:rPr>
        <w:b/>
        <w:bCs/>
        <w:sz w:val="20"/>
        <w:szCs w:val="20"/>
      </w:rPr>
    </w:pPr>
    <w:r>
      <w:rPr>
        <w:b/>
        <w:bCs/>
        <w:sz w:val="20"/>
        <w:szCs w:val="20"/>
      </w:rPr>
      <w:t>Please mail or fax signed form to</w:t>
    </w:r>
  </w:p>
  <w:p w14:paraId="646AC853" w14:textId="77777777" w:rsidR="00732D40" w:rsidRDefault="00000B13" w:rsidP="00D23144">
    <w:pPr>
      <w:pStyle w:val="Heading2"/>
      <w:rPr>
        <w:b/>
        <w:bCs/>
        <w:sz w:val="20"/>
        <w:szCs w:val="20"/>
      </w:rPr>
    </w:pPr>
    <w:r>
      <w:rPr>
        <w:sz w:val="20"/>
        <w:szCs w:val="20"/>
      </w:rPr>
      <w:t>Brenda Dohman</w:t>
    </w:r>
    <w:r>
      <w:rPr>
        <w:b/>
        <w:bCs/>
        <w:sz w:val="20"/>
        <w:szCs w:val="20"/>
      </w:rPr>
      <w:t>, MWU CCOM Office of Continuing Education</w:t>
    </w:r>
  </w:p>
  <w:p w14:paraId="6F940ADD" w14:textId="77777777" w:rsidR="00732D40" w:rsidRDefault="00000B13" w:rsidP="00D23144">
    <w:pPr>
      <w:pStyle w:val="Heading2"/>
      <w:rPr>
        <w:b/>
        <w:bCs/>
        <w:sz w:val="20"/>
        <w:szCs w:val="20"/>
      </w:rPr>
    </w:pPr>
    <w:r>
      <w:rPr>
        <w:b/>
        <w:bCs/>
        <w:sz w:val="20"/>
        <w:szCs w:val="20"/>
      </w:rPr>
      <w:t>555 31</w:t>
    </w:r>
    <w:r w:rsidRPr="00C9232A">
      <w:rPr>
        <w:b/>
        <w:bCs/>
        <w:sz w:val="20"/>
        <w:szCs w:val="20"/>
        <w:vertAlign w:val="superscript"/>
      </w:rPr>
      <w:t>st</w:t>
    </w:r>
    <w:r>
      <w:rPr>
        <w:b/>
        <w:bCs/>
        <w:sz w:val="20"/>
        <w:szCs w:val="20"/>
      </w:rPr>
      <w:t xml:space="preserve"> Street, Science Hall 302A</w:t>
    </w:r>
  </w:p>
  <w:p w14:paraId="1D71C403" w14:textId="77777777" w:rsidR="00732D40" w:rsidRDefault="00000B13" w:rsidP="00D23144">
    <w:pPr>
      <w:pStyle w:val="Heading2"/>
      <w:rPr>
        <w:sz w:val="20"/>
        <w:szCs w:val="20"/>
      </w:rPr>
    </w:pPr>
    <w:r>
      <w:rPr>
        <w:b/>
        <w:bCs/>
        <w:sz w:val="20"/>
        <w:szCs w:val="20"/>
      </w:rPr>
      <w:t>Downers Grove, Illinois 60515</w:t>
    </w:r>
  </w:p>
  <w:p w14:paraId="30796728" w14:textId="77777777" w:rsidR="00732D40" w:rsidRDefault="00000B13" w:rsidP="00D23144">
    <w:pPr>
      <w:pStyle w:val="Footer"/>
      <w:jc w:val="center"/>
      <w:rPr>
        <w:rFonts w:ascii="Verdana" w:hAnsi="Verdana" w:cs="Verdana"/>
        <w:sz w:val="16"/>
        <w:szCs w:val="16"/>
      </w:rPr>
    </w:pPr>
    <w:r>
      <w:rPr>
        <w:rFonts w:ascii="Verdana" w:hAnsi="Verdana" w:cs="Verdana"/>
        <w:b/>
        <w:bCs/>
      </w:rPr>
      <w:t>Fax:  630-515-6065</w:t>
    </w:r>
    <w:r>
      <w:rPr>
        <w:rFonts w:ascii="Verdana" w:hAnsi="Verdana" w:cs="Verdana"/>
      </w:rPr>
      <w:t xml:space="preserve">  </w:t>
    </w:r>
    <w:r>
      <w:rPr>
        <w:rFonts w:ascii="Verdana" w:hAnsi="Verdana" w:cs="Verdana"/>
      </w:rPr>
      <w:tab/>
      <w:t>Phone:  630-515-7355</w:t>
    </w:r>
  </w:p>
  <w:p w14:paraId="3C77289F" w14:textId="77777777" w:rsidR="00732D40" w:rsidRDefault="00785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F74A8" w14:textId="77777777" w:rsidR="00556942" w:rsidRDefault="00556942" w:rsidP="002608E4">
      <w:pPr>
        <w:spacing w:after="0" w:line="240" w:lineRule="auto"/>
      </w:pPr>
      <w:r>
        <w:separator/>
      </w:r>
    </w:p>
  </w:footnote>
  <w:footnote w:type="continuationSeparator" w:id="0">
    <w:p w14:paraId="2DE381CA" w14:textId="77777777" w:rsidR="00556942" w:rsidRDefault="00556942" w:rsidP="0026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4C8B" w14:textId="77777777" w:rsidR="0048458C" w:rsidRDefault="0048458C">
    <w:pPr>
      <w:pStyle w:val="Header"/>
    </w:pPr>
    <w:r>
      <w:rPr>
        <w:noProof/>
      </w:rPr>
      <w:drawing>
        <wp:inline distT="0" distB="0" distL="0" distR="0" wp14:anchorId="1304EC12" wp14:editId="3EE13186">
          <wp:extent cx="1328468" cy="516205"/>
          <wp:effectExtent l="0" t="0" r="5080" b="0"/>
          <wp:docPr id="2" name="Picture 2" descr="C:\Users\jobrien\AppData\Local\Microsoft\Windows\Temporary Internet Files\Content.Word\AOA_281U_tagInBox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brien\AppData\Local\Microsoft\Windows\Temporary Internet Files\Content.Word\AOA_281U_tagInBox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943" cy="516778"/>
                  </a:xfrm>
                  <a:prstGeom prst="rect">
                    <a:avLst/>
                  </a:prstGeom>
                  <a:noFill/>
                  <a:ln>
                    <a:noFill/>
                  </a:ln>
                </pic:spPr>
              </pic:pic>
            </a:graphicData>
          </a:graphic>
        </wp:inline>
      </w:drawing>
    </w:r>
  </w:p>
  <w:p w14:paraId="3D7E5786" w14:textId="77777777" w:rsidR="0048458C" w:rsidRDefault="0048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86757"/>
    <w:multiLevelType w:val="hybridMultilevel"/>
    <w:tmpl w:val="ECCAC50A"/>
    <w:lvl w:ilvl="0" w:tplc="A07431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CC7F1C"/>
    <w:multiLevelType w:val="hybridMultilevel"/>
    <w:tmpl w:val="A50C514A"/>
    <w:lvl w:ilvl="0" w:tplc="1A548AB2">
      <w:start w:val="1"/>
      <w:numFmt w:val="lowerLetter"/>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E461B9"/>
    <w:multiLevelType w:val="hybridMultilevel"/>
    <w:tmpl w:val="66124FF8"/>
    <w:lvl w:ilvl="0" w:tplc="A07431E0">
      <w:start w:val="1"/>
      <w:numFmt w:val="bullet"/>
      <w:lvlText w:val=""/>
      <w:lvlJc w:val="left"/>
      <w:pPr>
        <w:ind w:left="360" w:hanging="360"/>
      </w:pPr>
      <w:rPr>
        <w:rFonts w:ascii="Symbol" w:hAnsi="Symbo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0NzM1NjM0MTC3MDJW0lEKTi0uzszPAykwqgUAB7agRywAAAA="/>
  </w:docVars>
  <w:rsids>
    <w:rsidRoot w:val="00AA4720"/>
    <w:rsid w:val="00000B13"/>
    <w:rsid w:val="00004275"/>
    <w:rsid w:val="0001080E"/>
    <w:rsid w:val="00013506"/>
    <w:rsid w:val="000159C3"/>
    <w:rsid w:val="0001702D"/>
    <w:rsid w:val="00027420"/>
    <w:rsid w:val="00035EF7"/>
    <w:rsid w:val="00042EF2"/>
    <w:rsid w:val="00043FC9"/>
    <w:rsid w:val="00047463"/>
    <w:rsid w:val="000501BD"/>
    <w:rsid w:val="00057947"/>
    <w:rsid w:val="00064C7E"/>
    <w:rsid w:val="00073D46"/>
    <w:rsid w:val="00074C03"/>
    <w:rsid w:val="00080678"/>
    <w:rsid w:val="0008505B"/>
    <w:rsid w:val="000960CC"/>
    <w:rsid w:val="00097CA2"/>
    <w:rsid w:val="000B5842"/>
    <w:rsid w:val="000B7B41"/>
    <w:rsid w:val="000C0778"/>
    <w:rsid w:val="000C26E1"/>
    <w:rsid w:val="000C4C89"/>
    <w:rsid w:val="000D1A15"/>
    <w:rsid w:val="000D6738"/>
    <w:rsid w:val="000E0C5D"/>
    <w:rsid w:val="000E1567"/>
    <w:rsid w:val="000E64F7"/>
    <w:rsid w:val="000F1F3F"/>
    <w:rsid w:val="000F3AF5"/>
    <w:rsid w:val="000F40B2"/>
    <w:rsid w:val="000F4902"/>
    <w:rsid w:val="00102E32"/>
    <w:rsid w:val="00110576"/>
    <w:rsid w:val="00114CB1"/>
    <w:rsid w:val="001278A5"/>
    <w:rsid w:val="00133CCB"/>
    <w:rsid w:val="00140EA7"/>
    <w:rsid w:val="001422C8"/>
    <w:rsid w:val="00142BAC"/>
    <w:rsid w:val="0014739A"/>
    <w:rsid w:val="0015187B"/>
    <w:rsid w:val="00154517"/>
    <w:rsid w:val="001579DC"/>
    <w:rsid w:val="00163D36"/>
    <w:rsid w:val="0016530E"/>
    <w:rsid w:val="001662D8"/>
    <w:rsid w:val="001676FB"/>
    <w:rsid w:val="00171BED"/>
    <w:rsid w:val="001770CB"/>
    <w:rsid w:val="00181479"/>
    <w:rsid w:val="00182727"/>
    <w:rsid w:val="00184077"/>
    <w:rsid w:val="00186215"/>
    <w:rsid w:val="001908DB"/>
    <w:rsid w:val="00190AEC"/>
    <w:rsid w:val="00194304"/>
    <w:rsid w:val="001A1717"/>
    <w:rsid w:val="001D500D"/>
    <w:rsid w:val="001E66C2"/>
    <w:rsid w:val="001F3438"/>
    <w:rsid w:val="001F3465"/>
    <w:rsid w:val="001F6689"/>
    <w:rsid w:val="0020457C"/>
    <w:rsid w:val="00204C20"/>
    <w:rsid w:val="0020766C"/>
    <w:rsid w:val="002248B5"/>
    <w:rsid w:val="00232614"/>
    <w:rsid w:val="00237408"/>
    <w:rsid w:val="00245A24"/>
    <w:rsid w:val="0025026B"/>
    <w:rsid w:val="00252BD3"/>
    <w:rsid w:val="00253278"/>
    <w:rsid w:val="00254119"/>
    <w:rsid w:val="002608E4"/>
    <w:rsid w:val="00277470"/>
    <w:rsid w:val="00285E7A"/>
    <w:rsid w:val="002A5194"/>
    <w:rsid w:val="002A7355"/>
    <w:rsid w:val="002B47AB"/>
    <w:rsid w:val="002B4CB1"/>
    <w:rsid w:val="002D4D8C"/>
    <w:rsid w:val="00305BA1"/>
    <w:rsid w:val="00311659"/>
    <w:rsid w:val="00311F72"/>
    <w:rsid w:val="003224B2"/>
    <w:rsid w:val="00322FCF"/>
    <w:rsid w:val="003300C0"/>
    <w:rsid w:val="003321FC"/>
    <w:rsid w:val="00342D66"/>
    <w:rsid w:val="0036482C"/>
    <w:rsid w:val="00364C6C"/>
    <w:rsid w:val="00372F75"/>
    <w:rsid w:val="00377132"/>
    <w:rsid w:val="00381018"/>
    <w:rsid w:val="003A1896"/>
    <w:rsid w:val="003A491C"/>
    <w:rsid w:val="003B19E2"/>
    <w:rsid w:val="003B254A"/>
    <w:rsid w:val="003C2087"/>
    <w:rsid w:val="003D6263"/>
    <w:rsid w:val="003D7280"/>
    <w:rsid w:val="003E0AFC"/>
    <w:rsid w:val="003E16A6"/>
    <w:rsid w:val="003E3AF4"/>
    <w:rsid w:val="003F06BC"/>
    <w:rsid w:val="003F2324"/>
    <w:rsid w:val="003F39C6"/>
    <w:rsid w:val="00401972"/>
    <w:rsid w:val="00411459"/>
    <w:rsid w:val="004144AA"/>
    <w:rsid w:val="00415077"/>
    <w:rsid w:val="004213F4"/>
    <w:rsid w:val="0042457B"/>
    <w:rsid w:val="0043563D"/>
    <w:rsid w:val="00437272"/>
    <w:rsid w:val="0045248E"/>
    <w:rsid w:val="00452F9D"/>
    <w:rsid w:val="004578FE"/>
    <w:rsid w:val="00462A09"/>
    <w:rsid w:val="00465461"/>
    <w:rsid w:val="00476B0E"/>
    <w:rsid w:val="0048458C"/>
    <w:rsid w:val="00487088"/>
    <w:rsid w:val="004A3321"/>
    <w:rsid w:val="004A70DF"/>
    <w:rsid w:val="004D6D03"/>
    <w:rsid w:val="004E06A3"/>
    <w:rsid w:val="004E576A"/>
    <w:rsid w:val="004F22C6"/>
    <w:rsid w:val="004F3020"/>
    <w:rsid w:val="004F54DD"/>
    <w:rsid w:val="005016C1"/>
    <w:rsid w:val="00510CD8"/>
    <w:rsid w:val="0051124A"/>
    <w:rsid w:val="005116B5"/>
    <w:rsid w:val="0051451A"/>
    <w:rsid w:val="00517304"/>
    <w:rsid w:val="005223F7"/>
    <w:rsid w:val="00527658"/>
    <w:rsid w:val="005456C5"/>
    <w:rsid w:val="00552DD4"/>
    <w:rsid w:val="00556942"/>
    <w:rsid w:val="00563C5D"/>
    <w:rsid w:val="00563EAA"/>
    <w:rsid w:val="00566B7E"/>
    <w:rsid w:val="00567C19"/>
    <w:rsid w:val="0058308E"/>
    <w:rsid w:val="005877E7"/>
    <w:rsid w:val="005943A1"/>
    <w:rsid w:val="005A232D"/>
    <w:rsid w:val="005A728C"/>
    <w:rsid w:val="005A7B8B"/>
    <w:rsid w:val="005C2F24"/>
    <w:rsid w:val="005D66CF"/>
    <w:rsid w:val="005E4430"/>
    <w:rsid w:val="005E6166"/>
    <w:rsid w:val="005F0E7A"/>
    <w:rsid w:val="005F3541"/>
    <w:rsid w:val="005F5B3A"/>
    <w:rsid w:val="00614431"/>
    <w:rsid w:val="006153F9"/>
    <w:rsid w:val="00621E9A"/>
    <w:rsid w:val="0063065E"/>
    <w:rsid w:val="006327DE"/>
    <w:rsid w:val="00632A9C"/>
    <w:rsid w:val="00641904"/>
    <w:rsid w:val="006533F6"/>
    <w:rsid w:val="0065502F"/>
    <w:rsid w:val="006730B7"/>
    <w:rsid w:val="00675517"/>
    <w:rsid w:val="006764F2"/>
    <w:rsid w:val="0068564C"/>
    <w:rsid w:val="00685937"/>
    <w:rsid w:val="0069137D"/>
    <w:rsid w:val="00694A57"/>
    <w:rsid w:val="006B7F08"/>
    <w:rsid w:val="006C1621"/>
    <w:rsid w:val="006C7C82"/>
    <w:rsid w:val="006D1576"/>
    <w:rsid w:val="006D4249"/>
    <w:rsid w:val="006D7885"/>
    <w:rsid w:val="006E096D"/>
    <w:rsid w:val="006E16F4"/>
    <w:rsid w:val="006E6C07"/>
    <w:rsid w:val="006F347A"/>
    <w:rsid w:val="00701E4D"/>
    <w:rsid w:val="00706F7E"/>
    <w:rsid w:val="00707D28"/>
    <w:rsid w:val="00710E82"/>
    <w:rsid w:val="007147F6"/>
    <w:rsid w:val="0071487F"/>
    <w:rsid w:val="00716C5F"/>
    <w:rsid w:val="00720D73"/>
    <w:rsid w:val="00720ED9"/>
    <w:rsid w:val="0072405C"/>
    <w:rsid w:val="0073298B"/>
    <w:rsid w:val="00733A8F"/>
    <w:rsid w:val="0073503D"/>
    <w:rsid w:val="007448A5"/>
    <w:rsid w:val="00760B5C"/>
    <w:rsid w:val="0077062D"/>
    <w:rsid w:val="00770C7F"/>
    <w:rsid w:val="007716E0"/>
    <w:rsid w:val="007859A2"/>
    <w:rsid w:val="0078676D"/>
    <w:rsid w:val="00786B44"/>
    <w:rsid w:val="0079529D"/>
    <w:rsid w:val="00795F4A"/>
    <w:rsid w:val="007A2198"/>
    <w:rsid w:val="007A6A8D"/>
    <w:rsid w:val="007B1B5A"/>
    <w:rsid w:val="007B6BE1"/>
    <w:rsid w:val="007B73CB"/>
    <w:rsid w:val="007C5206"/>
    <w:rsid w:val="007D1D23"/>
    <w:rsid w:val="007D7AAF"/>
    <w:rsid w:val="007E2212"/>
    <w:rsid w:val="007E356F"/>
    <w:rsid w:val="007E69E0"/>
    <w:rsid w:val="007E70A5"/>
    <w:rsid w:val="007E7D2B"/>
    <w:rsid w:val="00801C35"/>
    <w:rsid w:val="00810AAA"/>
    <w:rsid w:val="00825613"/>
    <w:rsid w:val="00825B0A"/>
    <w:rsid w:val="00853B1E"/>
    <w:rsid w:val="00863C81"/>
    <w:rsid w:val="008734C4"/>
    <w:rsid w:val="00877045"/>
    <w:rsid w:val="0088655D"/>
    <w:rsid w:val="008959A7"/>
    <w:rsid w:val="008B031B"/>
    <w:rsid w:val="008B14F2"/>
    <w:rsid w:val="008B381D"/>
    <w:rsid w:val="008D6D7E"/>
    <w:rsid w:val="008E1EB0"/>
    <w:rsid w:val="008E7BE8"/>
    <w:rsid w:val="008F3088"/>
    <w:rsid w:val="00900198"/>
    <w:rsid w:val="009033A2"/>
    <w:rsid w:val="0090409B"/>
    <w:rsid w:val="00905D0C"/>
    <w:rsid w:val="00907685"/>
    <w:rsid w:val="0091066E"/>
    <w:rsid w:val="00914EA9"/>
    <w:rsid w:val="00935E3D"/>
    <w:rsid w:val="00935E86"/>
    <w:rsid w:val="009361EC"/>
    <w:rsid w:val="00945400"/>
    <w:rsid w:val="009513CA"/>
    <w:rsid w:val="0095726B"/>
    <w:rsid w:val="009703F9"/>
    <w:rsid w:val="009731F1"/>
    <w:rsid w:val="00976E2E"/>
    <w:rsid w:val="0098497A"/>
    <w:rsid w:val="00984E91"/>
    <w:rsid w:val="00991D5F"/>
    <w:rsid w:val="009A59BD"/>
    <w:rsid w:val="009A5C77"/>
    <w:rsid w:val="009B4CC7"/>
    <w:rsid w:val="009B758F"/>
    <w:rsid w:val="009C00D7"/>
    <w:rsid w:val="009C7995"/>
    <w:rsid w:val="009D3B9C"/>
    <w:rsid w:val="009E011D"/>
    <w:rsid w:val="00A0238C"/>
    <w:rsid w:val="00A05C94"/>
    <w:rsid w:val="00A171BA"/>
    <w:rsid w:val="00A25910"/>
    <w:rsid w:val="00A26BAE"/>
    <w:rsid w:val="00A33432"/>
    <w:rsid w:val="00A334DB"/>
    <w:rsid w:val="00A33AA0"/>
    <w:rsid w:val="00A34A8F"/>
    <w:rsid w:val="00A35470"/>
    <w:rsid w:val="00A459D0"/>
    <w:rsid w:val="00A4623F"/>
    <w:rsid w:val="00A628EC"/>
    <w:rsid w:val="00A652EB"/>
    <w:rsid w:val="00A66AE0"/>
    <w:rsid w:val="00A81C38"/>
    <w:rsid w:val="00A94F08"/>
    <w:rsid w:val="00AA1A6E"/>
    <w:rsid w:val="00AA4720"/>
    <w:rsid w:val="00AA543B"/>
    <w:rsid w:val="00AA75B5"/>
    <w:rsid w:val="00AC2BF0"/>
    <w:rsid w:val="00AC6A67"/>
    <w:rsid w:val="00AE66E6"/>
    <w:rsid w:val="00AF6BCB"/>
    <w:rsid w:val="00AF7EC6"/>
    <w:rsid w:val="00B003B0"/>
    <w:rsid w:val="00B12342"/>
    <w:rsid w:val="00B15A38"/>
    <w:rsid w:val="00B26F6C"/>
    <w:rsid w:val="00B42B3D"/>
    <w:rsid w:val="00B528CF"/>
    <w:rsid w:val="00B54183"/>
    <w:rsid w:val="00B56AA4"/>
    <w:rsid w:val="00B75EA1"/>
    <w:rsid w:val="00B83F43"/>
    <w:rsid w:val="00B86CFD"/>
    <w:rsid w:val="00BA19AB"/>
    <w:rsid w:val="00BA43AD"/>
    <w:rsid w:val="00BA5A1D"/>
    <w:rsid w:val="00BB5A25"/>
    <w:rsid w:val="00BB7FE7"/>
    <w:rsid w:val="00BC3834"/>
    <w:rsid w:val="00BD66EE"/>
    <w:rsid w:val="00BE3808"/>
    <w:rsid w:val="00C03432"/>
    <w:rsid w:val="00C16141"/>
    <w:rsid w:val="00C17BE1"/>
    <w:rsid w:val="00C224D9"/>
    <w:rsid w:val="00C26D2E"/>
    <w:rsid w:val="00C3454E"/>
    <w:rsid w:val="00C371A8"/>
    <w:rsid w:val="00C47144"/>
    <w:rsid w:val="00C4773D"/>
    <w:rsid w:val="00C606B5"/>
    <w:rsid w:val="00C6218D"/>
    <w:rsid w:val="00C6224E"/>
    <w:rsid w:val="00C65562"/>
    <w:rsid w:val="00C76A55"/>
    <w:rsid w:val="00C80EFC"/>
    <w:rsid w:val="00C8318C"/>
    <w:rsid w:val="00C86F68"/>
    <w:rsid w:val="00C87CCC"/>
    <w:rsid w:val="00CA4576"/>
    <w:rsid w:val="00CA4916"/>
    <w:rsid w:val="00CA76BE"/>
    <w:rsid w:val="00CB0949"/>
    <w:rsid w:val="00CC30F1"/>
    <w:rsid w:val="00CD401F"/>
    <w:rsid w:val="00CE3C11"/>
    <w:rsid w:val="00CF2C77"/>
    <w:rsid w:val="00CF4418"/>
    <w:rsid w:val="00D03231"/>
    <w:rsid w:val="00D0437E"/>
    <w:rsid w:val="00D0547E"/>
    <w:rsid w:val="00D130DB"/>
    <w:rsid w:val="00D14674"/>
    <w:rsid w:val="00D24613"/>
    <w:rsid w:val="00D2628E"/>
    <w:rsid w:val="00D37F66"/>
    <w:rsid w:val="00D41D4E"/>
    <w:rsid w:val="00D55B97"/>
    <w:rsid w:val="00D6725E"/>
    <w:rsid w:val="00D7016A"/>
    <w:rsid w:val="00D72742"/>
    <w:rsid w:val="00D84A64"/>
    <w:rsid w:val="00D8601D"/>
    <w:rsid w:val="00DB1267"/>
    <w:rsid w:val="00DB458D"/>
    <w:rsid w:val="00DB562B"/>
    <w:rsid w:val="00DB769E"/>
    <w:rsid w:val="00DC2CB8"/>
    <w:rsid w:val="00DC362C"/>
    <w:rsid w:val="00DC71CA"/>
    <w:rsid w:val="00DE7DEB"/>
    <w:rsid w:val="00DF0801"/>
    <w:rsid w:val="00DF1977"/>
    <w:rsid w:val="00E016DF"/>
    <w:rsid w:val="00E02617"/>
    <w:rsid w:val="00E0762B"/>
    <w:rsid w:val="00E36895"/>
    <w:rsid w:val="00E532DD"/>
    <w:rsid w:val="00E53A77"/>
    <w:rsid w:val="00E5600F"/>
    <w:rsid w:val="00E56248"/>
    <w:rsid w:val="00E57BB8"/>
    <w:rsid w:val="00E60A38"/>
    <w:rsid w:val="00E6212B"/>
    <w:rsid w:val="00E74923"/>
    <w:rsid w:val="00E75257"/>
    <w:rsid w:val="00E91C4C"/>
    <w:rsid w:val="00E92D65"/>
    <w:rsid w:val="00EA0707"/>
    <w:rsid w:val="00EA0809"/>
    <w:rsid w:val="00EA7BFB"/>
    <w:rsid w:val="00EB09A3"/>
    <w:rsid w:val="00EC72FF"/>
    <w:rsid w:val="00ED7F8B"/>
    <w:rsid w:val="00EE29B7"/>
    <w:rsid w:val="00EF3968"/>
    <w:rsid w:val="00F15D0C"/>
    <w:rsid w:val="00F15EA1"/>
    <w:rsid w:val="00F20ABE"/>
    <w:rsid w:val="00F21480"/>
    <w:rsid w:val="00F27284"/>
    <w:rsid w:val="00F309C9"/>
    <w:rsid w:val="00F338B7"/>
    <w:rsid w:val="00F40E7F"/>
    <w:rsid w:val="00F613B0"/>
    <w:rsid w:val="00F71B89"/>
    <w:rsid w:val="00F73377"/>
    <w:rsid w:val="00F76A05"/>
    <w:rsid w:val="00F840EB"/>
    <w:rsid w:val="00F87DD6"/>
    <w:rsid w:val="00FA0013"/>
    <w:rsid w:val="00FA0E4A"/>
    <w:rsid w:val="00FB0087"/>
    <w:rsid w:val="00FB2445"/>
    <w:rsid w:val="00FB4BA4"/>
    <w:rsid w:val="00FB67BD"/>
    <w:rsid w:val="00FC01A2"/>
    <w:rsid w:val="00FC1C88"/>
    <w:rsid w:val="00FC2D08"/>
    <w:rsid w:val="00FC7F81"/>
    <w:rsid w:val="00FD3612"/>
    <w:rsid w:val="00FE2BC7"/>
    <w:rsid w:val="00FE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24A709"/>
  <w15:docId w15:val="{4D4D0DAB-B902-41FE-B06D-B5ED6F2D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54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D0547E"/>
    <w:pPr>
      <w:keepNext/>
      <w:widowControl w:val="0"/>
      <w:tabs>
        <w:tab w:val="left" w:pos="5040"/>
        <w:tab w:val="right" w:pos="9360"/>
      </w:tabs>
      <w:autoSpaceDE w:val="0"/>
      <w:autoSpaceDN w:val="0"/>
      <w:adjustRightInd w:val="0"/>
      <w:spacing w:after="0" w:line="240" w:lineRule="auto"/>
      <w:jc w:val="both"/>
      <w:outlineLvl w:val="2"/>
    </w:pPr>
    <w:rPr>
      <w:rFonts w:ascii="Verdana" w:eastAsia="Times New Roman" w:hAnsi="Verdana" w:cs="Verdana"/>
      <w:b/>
      <w:bCs/>
      <w:i/>
      <w:iCs/>
    </w:rPr>
  </w:style>
  <w:style w:type="paragraph" w:styleId="Heading6">
    <w:name w:val="heading 6"/>
    <w:basedOn w:val="Normal"/>
    <w:next w:val="Normal"/>
    <w:link w:val="Heading6Char"/>
    <w:uiPriority w:val="9"/>
    <w:unhideWhenUsed/>
    <w:qFormat/>
    <w:rsid w:val="00D0437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0437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0547E"/>
    <w:pPr>
      <w:widowControl w:val="0"/>
      <w:autoSpaceDE w:val="0"/>
      <w:autoSpaceDN w:val="0"/>
      <w:adjustRightInd w:val="0"/>
      <w:spacing w:after="0" w:line="240" w:lineRule="auto"/>
      <w:jc w:val="both"/>
    </w:pPr>
    <w:rPr>
      <w:rFonts w:ascii="Verdana" w:eastAsia="Times New Roman" w:hAnsi="Verdana" w:cs="Verdana"/>
      <w:sz w:val="16"/>
      <w:szCs w:val="16"/>
    </w:rPr>
  </w:style>
  <w:style w:type="character" w:customStyle="1" w:styleId="BodyTextChar">
    <w:name w:val="Body Text Char"/>
    <w:basedOn w:val="DefaultParagraphFont"/>
    <w:link w:val="BodyText"/>
    <w:uiPriority w:val="99"/>
    <w:rsid w:val="00D0547E"/>
    <w:rPr>
      <w:rFonts w:ascii="Verdana" w:eastAsia="Times New Roman" w:hAnsi="Verdana" w:cs="Verdana"/>
      <w:sz w:val="16"/>
      <w:szCs w:val="16"/>
    </w:rPr>
  </w:style>
  <w:style w:type="paragraph" w:styleId="BodyText2">
    <w:name w:val="Body Text 2"/>
    <w:basedOn w:val="Normal"/>
    <w:link w:val="BodyText2Char"/>
    <w:uiPriority w:val="99"/>
    <w:unhideWhenUsed/>
    <w:rsid w:val="00D0547E"/>
    <w:pPr>
      <w:spacing w:after="120" w:line="480" w:lineRule="auto"/>
    </w:pPr>
  </w:style>
  <w:style w:type="character" w:customStyle="1" w:styleId="BodyText2Char">
    <w:name w:val="Body Text 2 Char"/>
    <w:basedOn w:val="DefaultParagraphFont"/>
    <w:link w:val="BodyText2"/>
    <w:uiPriority w:val="99"/>
    <w:rsid w:val="00D0547E"/>
  </w:style>
  <w:style w:type="character" w:customStyle="1" w:styleId="Heading3Char">
    <w:name w:val="Heading 3 Char"/>
    <w:basedOn w:val="DefaultParagraphFont"/>
    <w:link w:val="Heading3"/>
    <w:uiPriority w:val="99"/>
    <w:rsid w:val="00D0547E"/>
    <w:rPr>
      <w:rFonts w:ascii="Verdana" w:eastAsia="Times New Roman" w:hAnsi="Verdana" w:cs="Verdana"/>
      <w:b/>
      <w:bCs/>
      <w:i/>
      <w:iCs/>
    </w:rPr>
  </w:style>
  <w:style w:type="character" w:customStyle="1" w:styleId="Heading2Char">
    <w:name w:val="Heading 2 Char"/>
    <w:basedOn w:val="DefaultParagraphFont"/>
    <w:link w:val="Heading2"/>
    <w:uiPriority w:val="9"/>
    <w:rsid w:val="00D0547E"/>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D0547E"/>
    <w:pPr>
      <w:widowControl w:val="0"/>
      <w:tabs>
        <w:tab w:val="center" w:pos="4320"/>
        <w:tab w:val="right" w:pos="8640"/>
      </w:tabs>
      <w:autoSpaceDE w:val="0"/>
      <w:autoSpaceDN w:val="0"/>
      <w:adjustRightInd w:val="0"/>
      <w:spacing w:after="0" w:line="240" w:lineRule="auto"/>
    </w:pPr>
    <w:rPr>
      <w:rFonts w:ascii="LinePrinter" w:eastAsia="Times New Roman" w:hAnsi="LinePrinter" w:cs="LinePrinter"/>
      <w:sz w:val="20"/>
      <w:szCs w:val="20"/>
    </w:rPr>
  </w:style>
  <w:style w:type="character" w:customStyle="1" w:styleId="FooterChar">
    <w:name w:val="Footer Char"/>
    <w:basedOn w:val="DefaultParagraphFont"/>
    <w:link w:val="Footer"/>
    <w:uiPriority w:val="99"/>
    <w:rsid w:val="00D0547E"/>
    <w:rPr>
      <w:rFonts w:ascii="LinePrinter" w:eastAsia="Times New Roman" w:hAnsi="LinePrinter" w:cs="LinePrinter"/>
      <w:sz w:val="20"/>
      <w:szCs w:val="20"/>
    </w:rPr>
  </w:style>
  <w:style w:type="paragraph" w:styleId="Title">
    <w:name w:val="Title"/>
    <w:basedOn w:val="Normal"/>
    <w:link w:val="TitleChar"/>
    <w:uiPriority w:val="99"/>
    <w:qFormat/>
    <w:rsid w:val="00D0547E"/>
    <w:pPr>
      <w:widowControl w:val="0"/>
      <w:tabs>
        <w:tab w:val="center" w:pos="4680"/>
      </w:tabs>
      <w:autoSpaceDE w:val="0"/>
      <w:autoSpaceDN w:val="0"/>
      <w:adjustRightInd w:val="0"/>
      <w:spacing w:after="0" w:line="240" w:lineRule="auto"/>
      <w:jc w:val="center"/>
    </w:pPr>
    <w:rPr>
      <w:rFonts w:ascii="Verdana" w:eastAsia="Times New Roman" w:hAnsi="Verdana" w:cs="Verdana"/>
      <w:b/>
      <w:bCs/>
      <w:sz w:val="28"/>
      <w:szCs w:val="28"/>
    </w:rPr>
  </w:style>
  <w:style w:type="character" w:customStyle="1" w:styleId="TitleChar">
    <w:name w:val="Title Char"/>
    <w:basedOn w:val="DefaultParagraphFont"/>
    <w:link w:val="Title"/>
    <w:uiPriority w:val="99"/>
    <w:rsid w:val="00D0547E"/>
    <w:rPr>
      <w:rFonts w:ascii="Verdana" w:eastAsia="Times New Roman" w:hAnsi="Verdana" w:cs="Verdana"/>
      <w:b/>
      <w:bCs/>
      <w:sz w:val="28"/>
      <w:szCs w:val="28"/>
    </w:rPr>
  </w:style>
  <w:style w:type="paragraph" w:styleId="Header">
    <w:name w:val="header"/>
    <w:basedOn w:val="Normal"/>
    <w:link w:val="HeaderChar"/>
    <w:uiPriority w:val="99"/>
    <w:unhideWhenUsed/>
    <w:rsid w:val="0026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8E4"/>
  </w:style>
  <w:style w:type="character" w:styleId="Hyperlink">
    <w:name w:val="Hyperlink"/>
    <w:basedOn w:val="DefaultParagraphFont"/>
    <w:uiPriority w:val="99"/>
    <w:unhideWhenUsed/>
    <w:rsid w:val="00694A57"/>
    <w:rPr>
      <w:color w:val="0563C1" w:themeColor="hyperlink"/>
      <w:u w:val="single"/>
    </w:rPr>
  </w:style>
  <w:style w:type="character" w:customStyle="1" w:styleId="Heading6Char">
    <w:name w:val="Heading 6 Char"/>
    <w:basedOn w:val="DefaultParagraphFont"/>
    <w:link w:val="Heading6"/>
    <w:uiPriority w:val="9"/>
    <w:rsid w:val="00D0437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0437E"/>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BA19AB"/>
    <w:pPr>
      <w:ind w:left="720"/>
      <w:contextualSpacing/>
    </w:pPr>
  </w:style>
  <w:style w:type="paragraph" w:customStyle="1" w:styleId="Default">
    <w:name w:val="Default"/>
    <w:rsid w:val="00F76A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8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8C"/>
    <w:rPr>
      <w:rFonts w:ascii="Tahoma" w:hAnsi="Tahoma" w:cs="Tahoma"/>
      <w:sz w:val="16"/>
      <w:szCs w:val="16"/>
    </w:rPr>
  </w:style>
  <w:style w:type="character" w:styleId="CommentReference">
    <w:name w:val="annotation reference"/>
    <w:basedOn w:val="DefaultParagraphFont"/>
    <w:uiPriority w:val="99"/>
    <w:semiHidden/>
    <w:unhideWhenUsed/>
    <w:rsid w:val="005C2F24"/>
    <w:rPr>
      <w:sz w:val="16"/>
      <w:szCs w:val="16"/>
    </w:rPr>
  </w:style>
  <w:style w:type="paragraph" w:styleId="CommentText">
    <w:name w:val="annotation text"/>
    <w:basedOn w:val="Normal"/>
    <w:link w:val="CommentTextChar"/>
    <w:uiPriority w:val="99"/>
    <w:semiHidden/>
    <w:unhideWhenUsed/>
    <w:rsid w:val="005C2F24"/>
    <w:pPr>
      <w:spacing w:line="240" w:lineRule="auto"/>
    </w:pPr>
    <w:rPr>
      <w:sz w:val="20"/>
      <w:szCs w:val="20"/>
    </w:rPr>
  </w:style>
  <w:style w:type="character" w:customStyle="1" w:styleId="CommentTextChar">
    <w:name w:val="Comment Text Char"/>
    <w:basedOn w:val="DefaultParagraphFont"/>
    <w:link w:val="CommentText"/>
    <w:uiPriority w:val="99"/>
    <w:semiHidden/>
    <w:rsid w:val="005C2F24"/>
    <w:rPr>
      <w:sz w:val="20"/>
      <w:szCs w:val="20"/>
    </w:rPr>
  </w:style>
  <w:style w:type="paragraph" w:styleId="CommentSubject">
    <w:name w:val="annotation subject"/>
    <w:basedOn w:val="CommentText"/>
    <w:next w:val="CommentText"/>
    <w:link w:val="CommentSubjectChar"/>
    <w:uiPriority w:val="99"/>
    <w:semiHidden/>
    <w:unhideWhenUsed/>
    <w:rsid w:val="005C2F24"/>
    <w:rPr>
      <w:b/>
      <w:bCs/>
    </w:rPr>
  </w:style>
  <w:style w:type="character" w:customStyle="1" w:styleId="CommentSubjectChar">
    <w:name w:val="Comment Subject Char"/>
    <w:basedOn w:val="CommentTextChar"/>
    <w:link w:val="CommentSubject"/>
    <w:uiPriority w:val="99"/>
    <w:semiHidden/>
    <w:rsid w:val="005C2F24"/>
    <w:rPr>
      <w:b/>
      <w:bCs/>
      <w:sz w:val="20"/>
      <w:szCs w:val="20"/>
    </w:rPr>
  </w:style>
  <w:style w:type="paragraph" w:customStyle="1" w:styleId="9pt">
    <w:name w:val="9 pt"/>
    <w:basedOn w:val="Normal"/>
    <w:qFormat/>
    <w:rsid w:val="006B7F08"/>
    <w:pPr>
      <w:widowControl w:val="0"/>
      <w:autoSpaceDE w:val="0"/>
      <w:autoSpaceDN w:val="0"/>
      <w:adjustRightInd w:val="0"/>
      <w:spacing w:after="0" w:line="240" w:lineRule="auto"/>
    </w:pPr>
    <w:rPr>
      <w:rFonts w:ascii="Arial" w:eastAsia="Times New Roman" w:hAnsi="Arial" w:cs="Times New Roman"/>
      <w:sz w:val="18"/>
      <w:szCs w:val="24"/>
    </w:rPr>
  </w:style>
  <w:style w:type="table" w:styleId="TableGrid">
    <w:name w:val="Table Grid"/>
    <w:basedOn w:val="TableNormal"/>
    <w:uiPriority w:val="39"/>
    <w:rsid w:val="00795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arano@osteopathic.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4C44-54A5-4A95-BCEC-749C9234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Midwestern University</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Dohman, Brenda</dc:creator>
  <cp:lastModifiedBy>Kaiser, Alanna</cp:lastModifiedBy>
  <cp:revision>3</cp:revision>
  <cp:lastPrinted>2020-12-17T17:56:00Z</cp:lastPrinted>
  <dcterms:created xsi:type="dcterms:W3CDTF">2020-12-17T17:56:00Z</dcterms:created>
  <dcterms:modified xsi:type="dcterms:W3CDTF">2020-12-17T17:57:00Z</dcterms:modified>
</cp:coreProperties>
</file>